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4F" w:rsidRPr="00186890" w:rsidRDefault="00BE1A4F" w:rsidP="00BE1A4F">
      <w:pPr>
        <w:pBdr>
          <w:bottom w:val="single" w:sz="12" w:space="1" w:color="auto"/>
        </w:pBdr>
        <w:shd w:val="clear" w:color="auto" w:fill="FFFFFF"/>
        <w:spacing w:line="288" w:lineRule="auto"/>
        <w:jc w:val="center"/>
        <w:rPr>
          <w:b/>
          <w:bCs/>
          <w:sz w:val="28"/>
          <w:szCs w:val="28"/>
        </w:rPr>
      </w:pPr>
      <w:r w:rsidRPr="00186890">
        <w:rPr>
          <w:b/>
          <w:bCs/>
          <w:sz w:val="28"/>
          <w:szCs w:val="28"/>
        </w:rPr>
        <w:t>КОНТРОЛЬНО-СЧЕТНАЯ КОМИССИЯ</w:t>
      </w:r>
    </w:p>
    <w:p w:rsidR="00BE1A4F" w:rsidRPr="00186890" w:rsidRDefault="00BE1A4F" w:rsidP="00BE1A4F">
      <w:pPr>
        <w:pBdr>
          <w:bottom w:val="single" w:sz="12" w:space="1" w:color="auto"/>
        </w:pBdr>
        <w:shd w:val="clear" w:color="auto" w:fill="FFFFFF"/>
        <w:spacing w:line="288" w:lineRule="auto"/>
        <w:jc w:val="center"/>
        <w:rPr>
          <w:b/>
          <w:bCs/>
          <w:sz w:val="28"/>
          <w:szCs w:val="28"/>
        </w:rPr>
      </w:pPr>
      <w:r w:rsidRPr="00186890">
        <w:rPr>
          <w:b/>
          <w:bCs/>
          <w:sz w:val="28"/>
          <w:szCs w:val="28"/>
        </w:rPr>
        <w:t>МУНИЦИПАЛЬНОГО ОБРАЗОВАНИЯ  «НУКУТСКИЙ РАЙОН»</w:t>
      </w:r>
    </w:p>
    <w:p w:rsidR="00BE1A4F" w:rsidRDefault="00BE1A4F" w:rsidP="00BE1A4F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BE1A4F" w:rsidRDefault="006E2F7D" w:rsidP="00BE1A4F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 № 25-З</w:t>
      </w:r>
    </w:p>
    <w:p w:rsidR="00BE1A4F" w:rsidRDefault="00BE1A4F" w:rsidP="005F0F2E">
      <w:pPr>
        <w:shd w:val="clear" w:color="auto" w:fill="FFFFFF"/>
        <w:jc w:val="both"/>
        <w:rPr>
          <w:b/>
          <w:bCs/>
          <w:spacing w:val="-1"/>
          <w:sz w:val="28"/>
          <w:szCs w:val="28"/>
        </w:rPr>
      </w:pPr>
      <w:r w:rsidRPr="0003461D">
        <w:rPr>
          <w:b/>
          <w:bCs/>
          <w:spacing w:val="-1"/>
          <w:sz w:val="28"/>
          <w:szCs w:val="28"/>
        </w:rPr>
        <w:t xml:space="preserve">по результатам </w:t>
      </w:r>
      <w:r w:rsidR="006E2F7D">
        <w:rPr>
          <w:b/>
          <w:bCs/>
          <w:spacing w:val="-1"/>
          <w:sz w:val="28"/>
          <w:szCs w:val="28"/>
        </w:rPr>
        <w:t>проведения экспертизы на проект решения Думы  МО «Нукутский район» «О внесении изменений в Перечень проектов народных инициатив, планируемых к реализации на территории МО «Нукутский район» в 2020 году.</w:t>
      </w:r>
    </w:p>
    <w:p w:rsidR="00B57D9E" w:rsidRPr="00F717D6" w:rsidRDefault="00B57D9E" w:rsidP="00CB6B11">
      <w:pPr>
        <w:shd w:val="clear" w:color="auto" w:fill="FFFFFF"/>
        <w:rPr>
          <w:b/>
          <w:bCs/>
          <w:spacing w:val="-1"/>
          <w:sz w:val="28"/>
          <w:szCs w:val="28"/>
        </w:rPr>
      </w:pPr>
    </w:p>
    <w:p w:rsidR="00BE1A4F" w:rsidRPr="00495C9D" w:rsidRDefault="00BE1A4F" w:rsidP="00BE1A4F">
      <w:pPr>
        <w:shd w:val="clear" w:color="auto" w:fill="FFFFFF"/>
        <w:jc w:val="both"/>
      </w:pPr>
    </w:p>
    <w:p w:rsidR="00BE1A4F" w:rsidRDefault="006E2F7D" w:rsidP="00BE1A4F">
      <w:pPr>
        <w:shd w:val="clear" w:color="auto" w:fill="FFFFFF"/>
        <w:tabs>
          <w:tab w:val="left" w:pos="7037"/>
        </w:tabs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2</w:t>
      </w:r>
      <w:r w:rsidR="004A3CCA">
        <w:rPr>
          <w:spacing w:val="-4"/>
          <w:sz w:val="28"/>
          <w:szCs w:val="28"/>
        </w:rPr>
        <w:t>4</w:t>
      </w:r>
      <w:r>
        <w:rPr>
          <w:spacing w:val="-4"/>
          <w:sz w:val="28"/>
          <w:szCs w:val="28"/>
        </w:rPr>
        <w:t xml:space="preserve"> сентября </w:t>
      </w:r>
      <w:r w:rsidR="00BE1A4F" w:rsidRPr="007D59D0">
        <w:rPr>
          <w:spacing w:val="-4"/>
          <w:sz w:val="28"/>
          <w:szCs w:val="28"/>
        </w:rPr>
        <w:t xml:space="preserve"> 2020 год</w:t>
      </w:r>
      <w:r w:rsidR="00BE1A4F" w:rsidRPr="00B031F0">
        <w:rPr>
          <w:sz w:val="28"/>
          <w:szCs w:val="28"/>
        </w:rPr>
        <w:tab/>
        <w:t>п. Новонукутский</w:t>
      </w:r>
    </w:p>
    <w:p w:rsidR="00CC5BC0" w:rsidRDefault="00CC5BC0" w:rsidP="00BE1A4F">
      <w:pPr>
        <w:shd w:val="clear" w:color="auto" w:fill="FFFFFF"/>
        <w:tabs>
          <w:tab w:val="left" w:pos="7037"/>
        </w:tabs>
        <w:jc w:val="both"/>
        <w:rPr>
          <w:sz w:val="28"/>
          <w:szCs w:val="28"/>
        </w:rPr>
      </w:pPr>
    </w:p>
    <w:p w:rsidR="00CC5BC0" w:rsidRDefault="00CC5BC0" w:rsidP="00BE1A4F">
      <w:pPr>
        <w:shd w:val="clear" w:color="auto" w:fill="FFFFFF"/>
        <w:tabs>
          <w:tab w:val="left" w:pos="703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Настоящее заключение  подготовлено Контрольно-счетной комиссией МО «Нукутский район», на основании статьи 9 Положения о Контрольно-счетной комиссии  МО «Нукутский район», утвержденного решением Думы МО «Нукутский район» от 20 декабря 2011 года № 94, в соответствии с требованиями пункта 2 статьи 157 Бюджетного кодекса РФ, пункта 7 части 2 статьи 9 ФЗ от 07.02.2011 г. № 6-ФЗ «Об общих принципах организации и деятельности контрольно-счетных органов субъекта Российской Федерации и муниципальных образований», распоряжения председателя Контрольно-счетной комиссии МО «Нукутский район» на проведение экспертно-аналитического мероприятия от 21.09.2020 г. № 31-П.</w:t>
      </w:r>
    </w:p>
    <w:p w:rsidR="00CC5BC0" w:rsidRDefault="00CC5BC0" w:rsidP="00BE1A4F">
      <w:pPr>
        <w:shd w:val="clear" w:color="auto" w:fill="FFFFFF"/>
        <w:tabs>
          <w:tab w:val="left" w:pos="7037"/>
        </w:tabs>
        <w:jc w:val="both"/>
        <w:rPr>
          <w:sz w:val="28"/>
          <w:szCs w:val="28"/>
        </w:rPr>
      </w:pPr>
      <w:r w:rsidRPr="00CC5BC0">
        <w:rPr>
          <w:b/>
          <w:sz w:val="28"/>
          <w:szCs w:val="28"/>
        </w:rPr>
        <w:t>Предмет экспертизы:</w:t>
      </w:r>
      <w:r>
        <w:rPr>
          <w:sz w:val="28"/>
          <w:szCs w:val="28"/>
        </w:rPr>
        <w:t xml:space="preserve"> Проект решения Думы МО «Нукутский район» </w:t>
      </w:r>
      <w:r w:rsidR="00B57388">
        <w:rPr>
          <w:sz w:val="28"/>
          <w:szCs w:val="28"/>
        </w:rPr>
        <w:t xml:space="preserve">«О внесении изменений в </w:t>
      </w:r>
      <w:r w:rsidR="009031A7">
        <w:rPr>
          <w:sz w:val="28"/>
          <w:szCs w:val="28"/>
        </w:rPr>
        <w:t>Решение  Думы муниципального образования «Нукутский  район» от 24.01.2020 г. №2 «Об одобрении Перечня проектов народных инициатив муниципального образования «Нукутский район» на 2020 год».</w:t>
      </w:r>
    </w:p>
    <w:p w:rsidR="00B57388" w:rsidRDefault="00B57388" w:rsidP="00BE1A4F">
      <w:pPr>
        <w:shd w:val="clear" w:color="auto" w:fill="FFFFFF"/>
        <w:tabs>
          <w:tab w:val="left" w:pos="7037"/>
        </w:tabs>
        <w:jc w:val="both"/>
        <w:rPr>
          <w:b/>
          <w:sz w:val="28"/>
          <w:szCs w:val="28"/>
        </w:rPr>
      </w:pPr>
      <w:r w:rsidRPr="00B57388">
        <w:rPr>
          <w:b/>
          <w:sz w:val="28"/>
          <w:szCs w:val="28"/>
        </w:rPr>
        <w:t>Цель экспертизы:</w:t>
      </w:r>
      <w:r>
        <w:rPr>
          <w:b/>
          <w:sz w:val="28"/>
          <w:szCs w:val="28"/>
        </w:rPr>
        <w:t xml:space="preserve"> </w:t>
      </w:r>
    </w:p>
    <w:p w:rsidR="00B57388" w:rsidRDefault="00B57388" w:rsidP="00BE1A4F">
      <w:pPr>
        <w:shd w:val="clear" w:color="auto" w:fill="FFFFFF"/>
        <w:tabs>
          <w:tab w:val="left" w:pos="7037"/>
        </w:tabs>
        <w:jc w:val="both"/>
        <w:rPr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определение соответствия вносимых изменений требованиям федерального законодательства, законодательства Иркутской области, а также соответствия нормативно правовым актам Иркутской области, муниципального образования «Нукутский район»;</w:t>
      </w:r>
    </w:p>
    <w:p w:rsidR="00E501E0" w:rsidRDefault="00E501E0" w:rsidP="00BE1A4F">
      <w:pPr>
        <w:shd w:val="clear" w:color="auto" w:fill="FFFFFF"/>
        <w:tabs>
          <w:tab w:val="left" w:pos="7037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в</w:t>
      </w:r>
      <w:r w:rsidR="00B57388">
        <w:rPr>
          <w:spacing w:val="-1"/>
          <w:sz w:val="28"/>
          <w:szCs w:val="28"/>
        </w:rPr>
        <w:t xml:space="preserve">ыявление или подтверждение отсутствия нарушений и недостатков </w:t>
      </w:r>
      <w:r>
        <w:rPr>
          <w:spacing w:val="-1"/>
          <w:sz w:val="28"/>
          <w:szCs w:val="28"/>
        </w:rPr>
        <w:t xml:space="preserve"> Проекта  Решения  (рисков принятия решения по использованию средств областного бюджета, создающих условия для последующего неправоверного  использования  бюджетных средств, невыполнения (неполного выполнения) задач  и функций, возложенных на органы представительной и исполнительной власти Нукутского района.</w:t>
      </w:r>
    </w:p>
    <w:p w:rsidR="009031A7" w:rsidRDefault="009031A7" w:rsidP="00BE1A4F">
      <w:pPr>
        <w:shd w:val="clear" w:color="auto" w:fill="FFFFFF"/>
        <w:tabs>
          <w:tab w:val="left" w:pos="7037"/>
        </w:tabs>
        <w:jc w:val="both"/>
        <w:rPr>
          <w:spacing w:val="-1"/>
          <w:sz w:val="28"/>
          <w:szCs w:val="28"/>
        </w:rPr>
      </w:pPr>
    </w:p>
    <w:p w:rsidR="00B57388" w:rsidRDefault="009031A7" w:rsidP="00BE1A4F">
      <w:pPr>
        <w:shd w:val="clear" w:color="auto" w:fill="FFFFFF"/>
        <w:tabs>
          <w:tab w:val="left" w:pos="7037"/>
        </w:tabs>
        <w:jc w:val="both"/>
        <w:rPr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 </w:t>
      </w:r>
      <w:r w:rsidR="00E501E0" w:rsidRPr="00E501E0">
        <w:rPr>
          <w:b/>
          <w:spacing w:val="-1"/>
          <w:sz w:val="28"/>
          <w:szCs w:val="28"/>
        </w:rPr>
        <w:t xml:space="preserve">Сроки начала и окончания проведения экспертно- аналитического мероприятия:  </w:t>
      </w:r>
      <w:r w:rsidR="00B57388" w:rsidRPr="00E501E0">
        <w:rPr>
          <w:b/>
          <w:spacing w:val="-1"/>
          <w:sz w:val="28"/>
          <w:szCs w:val="28"/>
        </w:rPr>
        <w:t xml:space="preserve">  </w:t>
      </w:r>
      <w:r w:rsidR="00E501E0">
        <w:rPr>
          <w:spacing w:val="-1"/>
          <w:sz w:val="28"/>
          <w:szCs w:val="28"/>
        </w:rPr>
        <w:t>с 21 сентября 2020 года по 2</w:t>
      </w:r>
      <w:r>
        <w:rPr>
          <w:spacing w:val="-1"/>
          <w:sz w:val="28"/>
          <w:szCs w:val="28"/>
        </w:rPr>
        <w:t>4</w:t>
      </w:r>
      <w:r w:rsidR="00E501E0">
        <w:rPr>
          <w:spacing w:val="-1"/>
          <w:sz w:val="28"/>
          <w:szCs w:val="28"/>
        </w:rPr>
        <w:t xml:space="preserve"> сентября 2020 года.</w:t>
      </w:r>
    </w:p>
    <w:p w:rsidR="004A3CCA" w:rsidRDefault="004A3CCA" w:rsidP="00BE1A4F">
      <w:pPr>
        <w:shd w:val="clear" w:color="auto" w:fill="FFFFFF"/>
        <w:tabs>
          <w:tab w:val="left" w:pos="7037"/>
        </w:tabs>
        <w:jc w:val="both"/>
        <w:rPr>
          <w:spacing w:val="-1"/>
          <w:sz w:val="28"/>
          <w:szCs w:val="28"/>
        </w:rPr>
      </w:pPr>
    </w:p>
    <w:p w:rsidR="00E501E0" w:rsidRDefault="00E501E0" w:rsidP="00BE1A4F">
      <w:pPr>
        <w:shd w:val="clear" w:color="auto" w:fill="FFFFFF"/>
        <w:tabs>
          <w:tab w:val="left" w:pos="7037"/>
        </w:tabs>
        <w:jc w:val="both"/>
        <w:rPr>
          <w:b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Pr="00E501E0">
        <w:rPr>
          <w:b/>
          <w:spacing w:val="-1"/>
          <w:sz w:val="28"/>
          <w:szCs w:val="28"/>
        </w:rPr>
        <w:t>Исполнители экспертно-аналитического мероприятия:</w:t>
      </w:r>
    </w:p>
    <w:p w:rsidR="00BE1A4F" w:rsidRDefault="004A3CCA" w:rsidP="004A3CCA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501E0">
        <w:rPr>
          <w:sz w:val="28"/>
          <w:szCs w:val="28"/>
        </w:rPr>
        <w:t>Председатель Контрольно-счетной комиссии</w:t>
      </w:r>
      <w:r w:rsidR="00B2621C">
        <w:rPr>
          <w:sz w:val="28"/>
          <w:szCs w:val="28"/>
        </w:rPr>
        <w:t xml:space="preserve"> – Николаева М.А.</w:t>
      </w:r>
    </w:p>
    <w:p w:rsidR="00B74F76" w:rsidRDefault="00B74F76" w:rsidP="00B74F76">
      <w:pPr>
        <w:tabs>
          <w:tab w:val="left" w:pos="709"/>
        </w:tabs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Pr="00B74F76">
        <w:rPr>
          <w:b/>
          <w:sz w:val="28"/>
          <w:szCs w:val="28"/>
        </w:rPr>
        <w:t>Нормативные правовые акты:</w:t>
      </w:r>
    </w:p>
    <w:p w:rsidR="00B74F76" w:rsidRDefault="00B74F76" w:rsidP="00F9506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Бюджетный кодекс Российской Федерации;</w:t>
      </w:r>
    </w:p>
    <w:p w:rsidR="00B74F76" w:rsidRDefault="00B74F76" w:rsidP="00F9506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06.10.2003 № 131-ФЗ «Об общих принципах организации  местного самоуправления в Российской  Федерации;</w:t>
      </w:r>
    </w:p>
    <w:p w:rsidR="00B74F76" w:rsidRDefault="00B74F76" w:rsidP="00F9506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образований;</w:t>
      </w:r>
    </w:p>
    <w:p w:rsidR="00B74F76" w:rsidRDefault="00B74F76" w:rsidP="00F9506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Иркутской области от 14.02.2019 г. № 108-пп «О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инициатив» (в редакции постановлений Правительства Иркутской области от 28.02.2019 № 185-пп, от 16.04.2019 № 308-пп, от 19.06.2019 № 480-пп, от 27.11.2019 № 1008-пп, от 16.01.2020 № 16-пп, от 21.04.2020 № 271-пп);</w:t>
      </w:r>
    </w:p>
    <w:p w:rsidR="00B74F76" w:rsidRDefault="00B74F76" w:rsidP="00F9506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Устав муниципального образования «Нукутский район»;</w:t>
      </w:r>
    </w:p>
    <w:p w:rsidR="00B74F76" w:rsidRDefault="00F9506E" w:rsidP="00F9506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 Контрольно-счетной комиссии муниципального образования «Нукутский район», утвержденного решением Думы МО «Нукутский район» №94 от 20.12.2011 года.</w:t>
      </w:r>
    </w:p>
    <w:p w:rsidR="00F9506E" w:rsidRDefault="00F9506E" w:rsidP="00F9506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Представленный на экспертизу Проект Решения Думы подготовлен  Управлением  экономического развития и труда</w:t>
      </w:r>
      <w:r w:rsidR="003B0A85">
        <w:rPr>
          <w:sz w:val="28"/>
          <w:szCs w:val="28"/>
        </w:rPr>
        <w:t xml:space="preserve"> Администрации МО «Нукутский район»</w:t>
      </w:r>
      <w:r>
        <w:rPr>
          <w:sz w:val="28"/>
          <w:szCs w:val="28"/>
        </w:rPr>
        <w:t>.</w:t>
      </w:r>
    </w:p>
    <w:p w:rsidR="008160F8" w:rsidRDefault="008160F8" w:rsidP="00F9506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Для проведения экспертизы 1</w:t>
      </w:r>
      <w:r w:rsidR="009031A7">
        <w:rPr>
          <w:sz w:val="28"/>
          <w:szCs w:val="28"/>
        </w:rPr>
        <w:t>8</w:t>
      </w:r>
      <w:r>
        <w:rPr>
          <w:sz w:val="28"/>
          <w:szCs w:val="28"/>
        </w:rPr>
        <w:t>.09.2020 года Думой Нукутского района направлены в Контрольно-счетную комиссию следующие  документы:</w:t>
      </w:r>
    </w:p>
    <w:p w:rsidR="008160F8" w:rsidRDefault="008160F8" w:rsidP="00F9506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проект решения Думы МО «Нукутский район» «О внесении изменений в решение Думы МО «Нукутский район» от 24.01.2020 г. № 2 «Об одобрении Перечня проектов народных инициатив МО «Нукутский район» на 2020 год»;</w:t>
      </w:r>
    </w:p>
    <w:p w:rsidR="008160F8" w:rsidRDefault="008160F8" w:rsidP="00F9506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перечень проектов народных инициатив на 2020 год МО «Нукутский район»;</w:t>
      </w:r>
    </w:p>
    <w:p w:rsidR="008160F8" w:rsidRDefault="008160F8" w:rsidP="00F9506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пояснительная записка к проекту Решения Думы  МО «Нукутский район» «О внесении изменений в решение Думы МО «Нукутский район» от 24.0</w:t>
      </w:r>
      <w:r w:rsidR="00064C12">
        <w:rPr>
          <w:sz w:val="28"/>
          <w:szCs w:val="28"/>
        </w:rPr>
        <w:t>1</w:t>
      </w:r>
      <w:r>
        <w:rPr>
          <w:sz w:val="28"/>
          <w:szCs w:val="28"/>
        </w:rPr>
        <w:t>.2020 г. № 2 «Об одобрении Перечня проектов народных инициатив МО «Нукутский район» на 2020 год»;</w:t>
      </w:r>
    </w:p>
    <w:p w:rsidR="007A6034" w:rsidRDefault="008160F8" w:rsidP="00F9506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приложение к пояснительной записке </w:t>
      </w:r>
      <w:r w:rsidR="007A6034">
        <w:rPr>
          <w:sz w:val="28"/>
          <w:szCs w:val="28"/>
        </w:rPr>
        <w:t>«Перераспределение денежных средств».</w:t>
      </w:r>
    </w:p>
    <w:p w:rsidR="007A6034" w:rsidRDefault="007A6034" w:rsidP="00F9506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Экспертиза проведена на предмет соответствия Проекта Решения требованиям бюджетного законодательства, Федерального закона от 06.10.2003 г. № 131-ФЗ «Об общих принципах организации местного самоуправления в Российской Федерации», законодательству Иркутской области.</w:t>
      </w:r>
    </w:p>
    <w:p w:rsidR="008160F8" w:rsidRPr="007A6034" w:rsidRDefault="007A6034" w:rsidP="00F9506E">
      <w:pPr>
        <w:tabs>
          <w:tab w:val="left" w:pos="709"/>
        </w:tabs>
        <w:jc w:val="both"/>
        <w:rPr>
          <w:b/>
          <w:sz w:val="28"/>
          <w:szCs w:val="28"/>
        </w:rPr>
      </w:pPr>
      <w:r w:rsidRPr="007A6034">
        <w:rPr>
          <w:b/>
          <w:sz w:val="28"/>
          <w:szCs w:val="28"/>
        </w:rPr>
        <w:t xml:space="preserve">                   В ходе проведения экспертизы установлено:</w:t>
      </w:r>
      <w:r w:rsidR="008160F8" w:rsidRPr="007A6034">
        <w:rPr>
          <w:b/>
          <w:sz w:val="28"/>
          <w:szCs w:val="28"/>
        </w:rPr>
        <w:t xml:space="preserve"> </w:t>
      </w:r>
    </w:p>
    <w:p w:rsidR="00F9506E" w:rsidRDefault="00F9506E" w:rsidP="00F9506E">
      <w:pPr>
        <w:tabs>
          <w:tab w:val="left" w:pos="709"/>
        </w:tabs>
        <w:jc w:val="both"/>
        <w:rPr>
          <w:sz w:val="28"/>
          <w:szCs w:val="28"/>
        </w:rPr>
      </w:pPr>
    </w:p>
    <w:p w:rsidR="008910A6" w:rsidRDefault="007A6034" w:rsidP="00F9506E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Постановлением Правительства Иркутской области</w:t>
      </w:r>
      <w:r w:rsidR="009A4188">
        <w:rPr>
          <w:sz w:val="28"/>
          <w:szCs w:val="28"/>
        </w:rPr>
        <w:t xml:space="preserve"> от 14.02.2019 г. № 108-пп утверждено Положение о предоставлении и расходовании из областного </w:t>
      </w:r>
      <w:r w:rsidR="009A4188">
        <w:rPr>
          <w:sz w:val="28"/>
          <w:szCs w:val="28"/>
        </w:rPr>
        <w:lastRenderedPageBreak/>
        <w:t>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(далее - Положение). Положение устанавливает цели, условия предоставления и расходования субсидий из областного бюджета местным бюджетам в целях софинансирования расходных обязательств муниципальных образований Иркутской области</w:t>
      </w:r>
      <w:r w:rsidR="008910A6">
        <w:rPr>
          <w:sz w:val="28"/>
          <w:szCs w:val="28"/>
        </w:rPr>
        <w:t xml:space="preserve"> на реализацию мероприятий перечня проектов народных инициатив.  Одним из условий предоставления и расходования субсидий является реализация полномочий, установленных статьями 14,15, 16 Федерального закона от 06.10.2003 г. № 131-ФЗ «Об общих принципах организации местного самоуправления в Российской Федерации» и Законом Иркутской области от 03.11.2016 г. № 96-ОЗ «О закреплении за сельскими поселениями Иркутской области вопросов местного значения».</w:t>
      </w:r>
    </w:p>
    <w:p w:rsidR="007A6034" w:rsidRDefault="008910A6" w:rsidP="00F9506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Перечень проектов народных инициатив, планируемых  к реализации на территории муниципального образования «Нукутский район»  в 2020 году одобрен решением Думы МО «Нукутский район» </w:t>
      </w:r>
      <w:r w:rsidR="00A55830">
        <w:rPr>
          <w:sz w:val="28"/>
          <w:szCs w:val="28"/>
        </w:rPr>
        <w:t xml:space="preserve">от 24.01.2020 г. № 2 «Об одобрении Перечня проектов народных инициатив муниципального образования «Нукутский район» на 2020 год». Одобренный Думой МО «Нукутский район» перечень проектов народных инициатив содержал </w:t>
      </w:r>
      <w:r>
        <w:rPr>
          <w:sz w:val="28"/>
          <w:szCs w:val="28"/>
        </w:rPr>
        <w:t xml:space="preserve"> </w:t>
      </w:r>
      <w:r w:rsidR="00C30489">
        <w:rPr>
          <w:sz w:val="28"/>
          <w:szCs w:val="28"/>
        </w:rPr>
        <w:t xml:space="preserve">5 мероприятий в объеме финансирования </w:t>
      </w:r>
      <w:r w:rsidR="009A4188">
        <w:rPr>
          <w:sz w:val="28"/>
          <w:szCs w:val="28"/>
        </w:rPr>
        <w:t xml:space="preserve"> </w:t>
      </w:r>
      <w:r w:rsidR="00C30489">
        <w:rPr>
          <w:sz w:val="28"/>
          <w:szCs w:val="28"/>
        </w:rPr>
        <w:t xml:space="preserve"> 4645700,0 рублей</w:t>
      </w:r>
      <w:r w:rsidR="00CA2C0E">
        <w:rPr>
          <w:sz w:val="28"/>
          <w:szCs w:val="28"/>
        </w:rPr>
        <w:t>, в том числе за счет средств областного бюджета 4366900,0 рублей, за счет районного бюджета в сумме 278800,0 рублей</w:t>
      </w:r>
      <w:r w:rsidR="006951F4">
        <w:rPr>
          <w:sz w:val="28"/>
          <w:szCs w:val="28"/>
        </w:rPr>
        <w:t>.</w:t>
      </w:r>
    </w:p>
    <w:p w:rsidR="00CC56D3" w:rsidRDefault="00CC56D3" w:rsidP="00F9506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Информация  по утвержденным мероприятиям отражена  в таблице 1.</w:t>
      </w:r>
    </w:p>
    <w:tbl>
      <w:tblPr>
        <w:tblStyle w:val="a8"/>
        <w:tblW w:w="0" w:type="auto"/>
        <w:tblLook w:val="04A0"/>
      </w:tblPr>
      <w:tblGrid>
        <w:gridCol w:w="594"/>
        <w:gridCol w:w="1800"/>
        <w:gridCol w:w="3604"/>
        <w:gridCol w:w="1356"/>
        <w:gridCol w:w="1020"/>
        <w:gridCol w:w="1197"/>
      </w:tblGrid>
      <w:tr w:rsidR="00AC059E" w:rsidRPr="00CC56D3" w:rsidTr="00AC059E">
        <w:trPr>
          <w:trHeight w:val="270"/>
        </w:trPr>
        <w:tc>
          <w:tcPr>
            <w:tcW w:w="594" w:type="dxa"/>
            <w:vMerge w:val="restart"/>
          </w:tcPr>
          <w:p w:rsidR="00CC56D3" w:rsidRDefault="00CC56D3" w:rsidP="00F9506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800" w:type="dxa"/>
            <w:vMerge w:val="restart"/>
          </w:tcPr>
          <w:p w:rsidR="00CC56D3" w:rsidRPr="00CC56D3" w:rsidRDefault="00CC56D3" w:rsidP="00F9506E">
            <w:pPr>
              <w:tabs>
                <w:tab w:val="left" w:pos="709"/>
              </w:tabs>
              <w:jc w:val="both"/>
            </w:pPr>
            <w:r w:rsidRPr="00CC56D3">
              <w:t>Наименование муниципального образования</w:t>
            </w:r>
          </w:p>
        </w:tc>
        <w:tc>
          <w:tcPr>
            <w:tcW w:w="3604" w:type="dxa"/>
            <w:vMerge w:val="restart"/>
          </w:tcPr>
          <w:p w:rsidR="00CC56D3" w:rsidRDefault="00CC56D3" w:rsidP="00F9506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  <w:p w:rsidR="00CC56D3" w:rsidRPr="00CC56D3" w:rsidRDefault="00CC56D3" w:rsidP="00F9506E">
            <w:pPr>
              <w:tabs>
                <w:tab w:val="left" w:pos="709"/>
              </w:tabs>
              <w:jc w:val="both"/>
            </w:pPr>
            <w:r w:rsidRPr="00CC56D3">
              <w:t>Наименование мероприятия</w:t>
            </w:r>
          </w:p>
          <w:p w:rsidR="00CC56D3" w:rsidRDefault="00CC56D3" w:rsidP="00F9506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56" w:type="dxa"/>
            <w:vMerge w:val="restart"/>
          </w:tcPr>
          <w:p w:rsidR="00CC56D3" w:rsidRPr="00CC56D3" w:rsidRDefault="00CC56D3" w:rsidP="00F9506E">
            <w:pPr>
              <w:tabs>
                <w:tab w:val="left" w:pos="709"/>
              </w:tabs>
              <w:jc w:val="both"/>
              <w:rPr>
                <w:sz w:val="16"/>
                <w:szCs w:val="16"/>
              </w:rPr>
            </w:pPr>
            <w:r w:rsidRPr="00CC56D3">
              <w:rPr>
                <w:sz w:val="16"/>
                <w:szCs w:val="16"/>
              </w:rPr>
              <w:t>Объем финансирования всего, руб.</w:t>
            </w:r>
          </w:p>
        </w:tc>
        <w:tc>
          <w:tcPr>
            <w:tcW w:w="2217" w:type="dxa"/>
            <w:gridSpan w:val="2"/>
          </w:tcPr>
          <w:p w:rsidR="00CC56D3" w:rsidRPr="00CC56D3" w:rsidRDefault="00CC56D3" w:rsidP="00F9506E">
            <w:pPr>
              <w:tabs>
                <w:tab w:val="left" w:pos="709"/>
              </w:tabs>
              <w:jc w:val="both"/>
              <w:rPr>
                <w:sz w:val="16"/>
                <w:szCs w:val="16"/>
              </w:rPr>
            </w:pPr>
            <w:r w:rsidRPr="00CC56D3">
              <w:rPr>
                <w:sz w:val="16"/>
                <w:szCs w:val="16"/>
              </w:rPr>
              <w:t>В том числе из:</w:t>
            </w:r>
          </w:p>
        </w:tc>
      </w:tr>
      <w:tr w:rsidR="00AC059E" w:rsidRPr="00CC56D3" w:rsidTr="00AC059E">
        <w:trPr>
          <w:trHeight w:val="600"/>
        </w:trPr>
        <w:tc>
          <w:tcPr>
            <w:tcW w:w="594" w:type="dxa"/>
            <w:vMerge/>
          </w:tcPr>
          <w:p w:rsidR="00CC56D3" w:rsidRDefault="00CC56D3" w:rsidP="00F9506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CC56D3" w:rsidRPr="00CC56D3" w:rsidRDefault="00CC56D3" w:rsidP="00F9506E">
            <w:pPr>
              <w:tabs>
                <w:tab w:val="left" w:pos="709"/>
              </w:tabs>
              <w:jc w:val="both"/>
            </w:pPr>
          </w:p>
        </w:tc>
        <w:tc>
          <w:tcPr>
            <w:tcW w:w="3604" w:type="dxa"/>
            <w:vMerge/>
          </w:tcPr>
          <w:p w:rsidR="00CC56D3" w:rsidRDefault="00CC56D3" w:rsidP="00F9506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CC56D3" w:rsidRPr="00CC56D3" w:rsidRDefault="00CC56D3" w:rsidP="00F9506E">
            <w:pPr>
              <w:tabs>
                <w:tab w:val="left" w:pos="709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CC56D3" w:rsidRPr="00CC56D3" w:rsidRDefault="00CC56D3" w:rsidP="00CC56D3">
            <w:pPr>
              <w:tabs>
                <w:tab w:val="left" w:pos="70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CC56D3">
              <w:rPr>
                <w:sz w:val="16"/>
                <w:szCs w:val="16"/>
              </w:rPr>
              <w:t>бластного бюджета, рублей</w:t>
            </w:r>
          </w:p>
        </w:tc>
        <w:tc>
          <w:tcPr>
            <w:tcW w:w="1197" w:type="dxa"/>
          </w:tcPr>
          <w:p w:rsidR="00CC56D3" w:rsidRPr="00CC56D3" w:rsidRDefault="00CC56D3" w:rsidP="00F9506E">
            <w:pPr>
              <w:tabs>
                <w:tab w:val="left" w:pos="70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CC56D3">
              <w:rPr>
                <w:sz w:val="16"/>
                <w:szCs w:val="16"/>
              </w:rPr>
              <w:t>естного бюджета, рублей</w:t>
            </w:r>
          </w:p>
        </w:tc>
      </w:tr>
      <w:tr w:rsidR="00AC059E" w:rsidTr="00AC059E">
        <w:tc>
          <w:tcPr>
            <w:tcW w:w="594" w:type="dxa"/>
          </w:tcPr>
          <w:p w:rsidR="00CC56D3" w:rsidRPr="0026594E" w:rsidRDefault="00CC56D3" w:rsidP="00F9506E">
            <w:pPr>
              <w:tabs>
                <w:tab w:val="left" w:pos="709"/>
              </w:tabs>
              <w:jc w:val="both"/>
              <w:rPr>
                <w:b/>
              </w:rPr>
            </w:pPr>
            <w:r w:rsidRPr="0026594E">
              <w:rPr>
                <w:b/>
              </w:rPr>
              <w:t>1</w:t>
            </w:r>
          </w:p>
        </w:tc>
        <w:tc>
          <w:tcPr>
            <w:tcW w:w="1800" w:type="dxa"/>
          </w:tcPr>
          <w:p w:rsidR="00CC56D3" w:rsidRPr="0026594E" w:rsidRDefault="00CC56D3" w:rsidP="00F9506E">
            <w:pPr>
              <w:tabs>
                <w:tab w:val="left" w:pos="709"/>
              </w:tabs>
              <w:jc w:val="both"/>
              <w:rPr>
                <w:b/>
              </w:rPr>
            </w:pPr>
            <w:r w:rsidRPr="0026594E">
              <w:rPr>
                <w:b/>
              </w:rPr>
              <w:t xml:space="preserve">        2</w:t>
            </w:r>
          </w:p>
        </w:tc>
        <w:tc>
          <w:tcPr>
            <w:tcW w:w="3604" w:type="dxa"/>
          </w:tcPr>
          <w:p w:rsidR="00CC56D3" w:rsidRPr="0026594E" w:rsidRDefault="00CC56D3" w:rsidP="00F9506E">
            <w:pPr>
              <w:tabs>
                <w:tab w:val="left" w:pos="709"/>
              </w:tabs>
              <w:jc w:val="both"/>
              <w:rPr>
                <w:b/>
              </w:rPr>
            </w:pPr>
            <w:r w:rsidRPr="0026594E">
              <w:rPr>
                <w:b/>
              </w:rPr>
              <w:t xml:space="preserve">                   3</w:t>
            </w:r>
          </w:p>
        </w:tc>
        <w:tc>
          <w:tcPr>
            <w:tcW w:w="1356" w:type="dxa"/>
          </w:tcPr>
          <w:p w:rsidR="00CC56D3" w:rsidRPr="0026594E" w:rsidRDefault="00CC56D3" w:rsidP="00F9506E">
            <w:pPr>
              <w:tabs>
                <w:tab w:val="left" w:pos="709"/>
              </w:tabs>
              <w:jc w:val="both"/>
              <w:rPr>
                <w:b/>
              </w:rPr>
            </w:pPr>
            <w:r w:rsidRPr="0026594E">
              <w:rPr>
                <w:b/>
              </w:rPr>
              <w:t xml:space="preserve">       4</w:t>
            </w:r>
          </w:p>
        </w:tc>
        <w:tc>
          <w:tcPr>
            <w:tcW w:w="1020" w:type="dxa"/>
          </w:tcPr>
          <w:p w:rsidR="00CC56D3" w:rsidRPr="0026594E" w:rsidRDefault="0026594E" w:rsidP="00F9506E">
            <w:pPr>
              <w:tabs>
                <w:tab w:val="left" w:pos="709"/>
              </w:tabs>
              <w:jc w:val="both"/>
              <w:rPr>
                <w:b/>
              </w:rPr>
            </w:pPr>
            <w:r w:rsidRPr="0026594E">
              <w:rPr>
                <w:b/>
              </w:rPr>
              <w:t xml:space="preserve">     5</w:t>
            </w:r>
          </w:p>
        </w:tc>
        <w:tc>
          <w:tcPr>
            <w:tcW w:w="1197" w:type="dxa"/>
          </w:tcPr>
          <w:p w:rsidR="00CC56D3" w:rsidRPr="0026594E" w:rsidRDefault="0026594E" w:rsidP="00F9506E">
            <w:pPr>
              <w:tabs>
                <w:tab w:val="left" w:pos="709"/>
              </w:tabs>
              <w:jc w:val="both"/>
              <w:rPr>
                <w:b/>
              </w:rPr>
            </w:pPr>
            <w:r w:rsidRPr="0026594E">
              <w:rPr>
                <w:b/>
              </w:rPr>
              <w:t xml:space="preserve">     6</w:t>
            </w:r>
          </w:p>
        </w:tc>
      </w:tr>
      <w:tr w:rsidR="00AC059E" w:rsidTr="00AC059E">
        <w:trPr>
          <w:trHeight w:val="360"/>
        </w:trPr>
        <w:tc>
          <w:tcPr>
            <w:tcW w:w="594" w:type="dxa"/>
            <w:vMerge w:val="restart"/>
          </w:tcPr>
          <w:p w:rsidR="00CC56D3" w:rsidRDefault="00CC56D3" w:rsidP="00F9506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  <w:p w:rsidR="0026594E" w:rsidRDefault="0026594E" w:rsidP="00F9506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  <w:p w:rsidR="0026594E" w:rsidRDefault="0026594E" w:rsidP="00F9506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  <w:p w:rsidR="0026594E" w:rsidRDefault="0026594E" w:rsidP="00F9506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  <w:p w:rsidR="0026594E" w:rsidRDefault="0026594E" w:rsidP="00F9506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  <w:p w:rsidR="0026594E" w:rsidRDefault="0026594E" w:rsidP="00F9506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vMerge w:val="restart"/>
          </w:tcPr>
          <w:p w:rsidR="0026594E" w:rsidRDefault="0026594E" w:rsidP="00F9506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26594E" w:rsidRDefault="0026594E" w:rsidP="00F9506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  <w:p w:rsidR="00CC56D3" w:rsidRDefault="0026594E" w:rsidP="00F9506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26594E" w:rsidRDefault="0026594E" w:rsidP="00F9506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  <w:p w:rsidR="0026594E" w:rsidRPr="0026594E" w:rsidRDefault="0026594E" w:rsidP="0026594E">
            <w:pPr>
              <w:tabs>
                <w:tab w:val="left" w:pos="709"/>
              </w:tabs>
              <w:jc w:val="both"/>
              <w:rPr>
                <w:sz w:val="16"/>
                <w:szCs w:val="16"/>
              </w:rPr>
            </w:pPr>
            <w:r w:rsidRPr="0026594E">
              <w:rPr>
                <w:sz w:val="16"/>
                <w:szCs w:val="16"/>
              </w:rPr>
              <w:t xml:space="preserve">Муниципальное образование </w:t>
            </w:r>
          </w:p>
          <w:p w:rsidR="0026594E" w:rsidRDefault="0026594E" w:rsidP="0026594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26594E">
              <w:rPr>
                <w:sz w:val="16"/>
                <w:szCs w:val="16"/>
              </w:rPr>
              <w:t>«Нукутский район»</w:t>
            </w:r>
          </w:p>
        </w:tc>
        <w:tc>
          <w:tcPr>
            <w:tcW w:w="3604" w:type="dxa"/>
          </w:tcPr>
          <w:p w:rsidR="00CC56D3" w:rsidRPr="0026594E" w:rsidRDefault="0026594E" w:rsidP="0026594E">
            <w:pPr>
              <w:tabs>
                <w:tab w:val="left" w:pos="709"/>
              </w:tabs>
              <w:jc w:val="both"/>
              <w:rPr>
                <w:sz w:val="16"/>
                <w:szCs w:val="16"/>
              </w:rPr>
            </w:pPr>
            <w:r w:rsidRPr="0026594E">
              <w:rPr>
                <w:sz w:val="16"/>
                <w:szCs w:val="16"/>
              </w:rPr>
              <w:t>Приобретение дизельного генератора для МКОУ Русско-Мельхитуйская ООШ</w:t>
            </w:r>
          </w:p>
        </w:tc>
        <w:tc>
          <w:tcPr>
            <w:tcW w:w="1356" w:type="dxa"/>
          </w:tcPr>
          <w:p w:rsidR="00CC56D3" w:rsidRPr="0026594E" w:rsidRDefault="0026594E" w:rsidP="00F9506E">
            <w:pPr>
              <w:tabs>
                <w:tab w:val="left" w:pos="709"/>
              </w:tabs>
              <w:jc w:val="both"/>
              <w:rPr>
                <w:sz w:val="16"/>
                <w:szCs w:val="16"/>
              </w:rPr>
            </w:pPr>
            <w:r w:rsidRPr="0026594E">
              <w:rPr>
                <w:sz w:val="16"/>
                <w:szCs w:val="16"/>
              </w:rPr>
              <w:t>239000,0</w:t>
            </w:r>
          </w:p>
        </w:tc>
        <w:tc>
          <w:tcPr>
            <w:tcW w:w="1020" w:type="dxa"/>
          </w:tcPr>
          <w:p w:rsidR="00CC56D3" w:rsidRPr="0026594E" w:rsidRDefault="0026594E" w:rsidP="00F9506E">
            <w:pPr>
              <w:tabs>
                <w:tab w:val="left" w:pos="709"/>
              </w:tabs>
              <w:jc w:val="both"/>
              <w:rPr>
                <w:sz w:val="16"/>
                <w:szCs w:val="16"/>
              </w:rPr>
            </w:pPr>
            <w:r w:rsidRPr="0026594E">
              <w:rPr>
                <w:sz w:val="16"/>
                <w:szCs w:val="16"/>
              </w:rPr>
              <w:t>215257,14</w:t>
            </w:r>
          </w:p>
        </w:tc>
        <w:tc>
          <w:tcPr>
            <w:tcW w:w="1197" w:type="dxa"/>
          </w:tcPr>
          <w:p w:rsidR="00CC56D3" w:rsidRPr="0026594E" w:rsidRDefault="0026594E" w:rsidP="00F9506E">
            <w:pPr>
              <w:tabs>
                <w:tab w:val="left" w:pos="709"/>
              </w:tabs>
              <w:jc w:val="both"/>
              <w:rPr>
                <w:sz w:val="16"/>
                <w:szCs w:val="16"/>
              </w:rPr>
            </w:pPr>
            <w:r w:rsidRPr="0026594E">
              <w:rPr>
                <w:sz w:val="16"/>
                <w:szCs w:val="16"/>
              </w:rPr>
              <w:t>13742,86</w:t>
            </w:r>
          </w:p>
        </w:tc>
      </w:tr>
      <w:tr w:rsidR="00AC059E" w:rsidRPr="0026594E" w:rsidTr="00AC059E">
        <w:trPr>
          <w:trHeight w:val="387"/>
        </w:trPr>
        <w:tc>
          <w:tcPr>
            <w:tcW w:w="594" w:type="dxa"/>
            <w:vMerge/>
          </w:tcPr>
          <w:p w:rsidR="00CC56D3" w:rsidRDefault="00CC56D3" w:rsidP="00F9506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CC56D3" w:rsidRDefault="00CC56D3" w:rsidP="00F9506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604" w:type="dxa"/>
          </w:tcPr>
          <w:p w:rsidR="00CC56D3" w:rsidRPr="0026594E" w:rsidRDefault="0026594E" w:rsidP="00F9506E">
            <w:pPr>
              <w:tabs>
                <w:tab w:val="left" w:pos="709"/>
              </w:tabs>
              <w:jc w:val="both"/>
              <w:rPr>
                <w:sz w:val="16"/>
                <w:szCs w:val="16"/>
              </w:rPr>
            </w:pPr>
            <w:r w:rsidRPr="0026594E">
              <w:rPr>
                <w:sz w:val="16"/>
                <w:szCs w:val="16"/>
              </w:rPr>
              <w:t>Устройство ограждения МБУ ДЛ «Березка»</w:t>
            </w:r>
          </w:p>
        </w:tc>
        <w:tc>
          <w:tcPr>
            <w:tcW w:w="1356" w:type="dxa"/>
          </w:tcPr>
          <w:p w:rsidR="00CC56D3" w:rsidRPr="0026594E" w:rsidRDefault="0026594E" w:rsidP="00F9506E">
            <w:pPr>
              <w:tabs>
                <w:tab w:val="left" w:pos="709"/>
              </w:tabs>
              <w:jc w:val="both"/>
              <w:rPr>
                <w:sz w:val="16"/>
                <w:szCs w:val="16"/>
              </w:rPr>
            </w:pPr>
            <w:r w:rsidRPr="0026594E">
              <w:rPr>
                <w:sz w:val="16"/>
                <w:szCs w:val="16"/>
              </w:rPr>
              <w:t>630417,0</w:t>
            </w:r>
          </w:p>
        </w:tc>
        <w:tc>
          <w:tcPr>
            <w:tcW w:w="1020" w:type="dxa"/>
          </w:tcPr>
          <w:p w:rsidR="00CC56D3" w:rsidRPr="0026594E" w:rsidRDefault="0026594E" w:rsidP="00F9506E">
            <w:pPr>
              <w:tabs>
                <w:tab w:val="left" w:pos="709"/>
              </w:tabs>
              <w:jc w:val="both"/>
              <w:rPr>
                <w:sz w:val="16"/>
                <w:szCs w:val="16"/>
              </w:rPr>
            </w:pPr>
            <w:r w:rsidRPr="0026594E">
              <w:rPr>
                <w:sz w:val="16"/>
                <w:szCs w:val="16"/>
              </w:rPr>
              <w:t>541955,07</w:t>
            </w:r>
          </w:p>
        </w:tc>
        <w:tc>
          <w:tcPr>
            <w:tcW w:w="1197" w:type="dxa"/>
          </w:tcPr>
          <w:p w:rsidR="00CC56D3" w:rsidRPr="0026594E" w:rsidRDefault="0026594E" w:rsidP="00F9506E">
            <w:pPr>
              <w:tabs>
                <w:tab w:val="left" w:pos="709"/>
              </w:tabs>
              <w:jc w:val="both"/>
              <w:rPr>
                <w:sz w:val="16"/>
                <w:szCs w:val="16"/>
              </w:rPr>
            </w:pPr>
            <w:r w:rsidRPr="0026594E">
              <w:rPr>
                <w:sz w:val="16"/>
                <w:szCs w:val="16"/>
              </w:rPr>
              <w:t>34600,54</w:t>
            </w:r>
          </w:p>
        </w:tc>
      </w:tr>
      <w:tr w:rsidR="00AC059E" w:rsidRPr="0026594E" w:rsidTr="00AC059E">
        <w:trPr>
          <w:trHeight w:val="350"/>
        </w:trPr>
        <w:tc>
          <w:tcPr>
            <w:tcW w:w="594" w:type="dxa"/>
            <w:vMerge/>
          </w:tcPr>
          <w:p w:rsidR="00CC56D3" w:rsidRDefault="00CC56D3" w:rsidP="00F9506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CC56D3" w:rsidRDefault="00CC56D3" w:rsidP="00F9506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604" w:type="dxa"/>
          </w:tcPr>
          <w:p w:rsidR="00CC56D3" w:rsidRPr="0026594E" w:rsidRDefault="0026594E" w:rsidP="0026594E">
            <w:pPr>
              <w:tabs>
                <w:tab w:val="left" w:pos="709"/>
              </w:tabs>
              <w:jc w:val="both"/>
              <w:rPr>
                <w:sz w:val="16"/>
                <w:szCs w:val="16"/>
              </w:rPr>
            </w:pPr>
            <w:r w:rsidRPr="0026594E">
              <w:rPr>
                <w:sz w:val="16"/>
                <w:szCs w:val="16"/>
              </w:rPr>
              <w:t>Приобретение оборудования для медицинских кабинетов (плантограф, оториноскоп и т.д.) МКДОУ Закулейский детский сад МБДОУ Новонукутский детский сад №6</w:t>
            </w:r>
          </w:p>
        </w:tc>
        <w:tc>
          <w:tcPr>
            <w:tcW w:w="1356" w:type="dxa"/>
          </w:tcPr>
          <w:p w:rsidR="00CC56D3" w:rsidRPr="0026594E" w:rsidRDefault="0026594E" w:rsidP="00F9506E">
            <w:pPr>
              <w:tabs>
                <w:tab w:val="left" w:pos="709"/>
              </w:tabs>
              <w:jc w:val="both"/>
              <w:rPr>
                <w:sz w:val="16"/>
                <w:szCs w:val="16"/>
              </w:rPr>
            </w:pPr>
            <w:r w:rsidRPr="0026594E">
              <w:rPr>
                <w:sz w:val="16"/>
                <w:szCs w:val="16"/>
              </w:rPr>
              <w:t>630417,00</w:t>
            </w:r>
          </w:p>
        </w:tc>
        <w:tc>
          <w:tcPr>
            <w:tcW w:w="1020" w:type="dxa"/>
          </w:tcPr>
          <w:p w:rsidR="00CC56D3" w:rsidRPr="0026594E" w:rsidRDefault="0026594E" w:rsidP="00F9506E">
            <w:pPr>
              <w:tabs>
                <w:tab w:val="left" w:pos="709"/>
              </w:tabs>
              <w:jc w:val="both"/>
              <w:rPr>
                <w:sz w:val="16"/>
                <w:szCs w:val="16"/>
              </w:rPr>
            </w:pPr>
            <w:r w:rsidRPr="0026594E">
              <w:rPr>
                <w:sz w:val="16"/>
                <w:szCs w:val="16"/>
              </w:rPr>
              <w:t>592584,11</w:t>
            </w:r>
          </w:p>
        </w:tc>
        <w:tc>
          <w:tcPr>
            <w:tcW w:w="1197" w:type="dxa"/>
          </w:tcPr>
          <w:p w:rsidR="00CC56D3" w:rsidRPr="0026594E" w:rsidRDefault="0026594E" w:rsidP="00F9506E">
            <w:pPr>
              <w:tabs>
                <w:tab w:val="left" w:pos="709"/>
              </w:tabs>
              <w:jc w:val="both"/>
              <w:rPr>
                <w:sz w:val="16"/>
                <w:szCs w:val="16"/>
              </w:rPr>
            </w:pPr>
            <w:r w:rsidRPr="0026594E">
              <w:rPr>
                <w:sz w:val="16"/>
                <w:szCs w:val="16"/>
              </w:rPr>
              <w:t>37832,89</w:t>
            </w:r>
          </w:p>
        </w:tc>
      </w:tr>
      <w:tr w:rsidR="00AC059E" w:rsidRPr="0026594E" w:rsidTr="00AC059E">
        <w:trPr>
          <w:trHeight w:val="463"/>
        </w:trPr>
        <w:tc>
          <w:tcPr>
            <w:tcW w:w="594" w:type="dxa"/>
            <w:vMerge/>
          </w:tcPr>
          <w:p w:rsidR="00CC56D3" w:rsidRDefault="00CC56D3" w:rsidP="00F9506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CC56D3" w:rsidRDefault="00CC56D3" w:rsidP="00F9506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604" w:type="dxa"/>
          </w:tcPr>
          <w:p w:rsidR="00CC56D3" w:rsidRPr="0026594E" w:rsidRDefault="0026594E" w:rsidP="00F9506E">
            <w:pPr>
              <w:tabs>
                <w:tab w:val="left" w:pos="709"/>
              </w:tabs>
              <w:jc w:val="both"/>
              <w:rPr>
                <w:sz w:val="16"/>
                <w:szCs w:val="16"/>
              </w:rPr>
            </w:pPr>
            <w:r w:rsidRPr="0026594E">
              <w:rPr>
                <w:sz w:val="16"/>
                <w:szCs w:val="16"/>
              </w:rPr>
              <w:t>Приобретение оборудования (вокальная радиосистема, проектор) и сценических костюмов для МБУК «Межпоселенческий Дом культуры Нукутского района»</w:t>
            </w:r>
          </w:p>
          <w:p w:rsidR="00CC56D3" w:rsidRPr="0026594E" w:rsidRDefault="00CC56D3" w:rsidP="00F9506E">
            <w:pPr>
              <w:tabs>
                <w:tab w:val="left" w:pos="709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56" w:type="dxa"/>
          </w:tcPr>
          <w:p w:rsidR="00CC56D3" w:rsidRPr="0026594E" w:rsidRDefault="00CC56D3" w:rsidP="00F9506E">
            <w:pPr>
              <w:tabs>
                <w:tab w:val="left" w:pos="709"/>
              </w:tabs>
              <w:jc w:val="both"/>
              <w:rPr>
                <w:sz w:val="16"/>
                <w:szCs w:val="16"/>
              </w:rPr>
            </w:pPr>
          </w:p>
          <w:p w:rsidR="0026594E" w:rsidRPr="0026594E" w:rsidRDefault="0026594E" w:rsidP="00F9506E">
            <w:pPr>
              <w:tabs>
                <w:tab w:val="left" w:pos="709"/>
              </w:tabs>
              <w:jc w:val="both"/>
              <w:rPr>
                <w:sz w:val="16"/>
                <w:szCs w:val="16"/>
              </w:rPr>
            </w:pPr>
          </w:p>
          <w:p w:rsidR="0026594E" w:rsidRPr="0026594E" w:rsidRDefault="0026594E" w:rsidP="00F9506E">
            <w:pPr>
              <w:tabs>
                <w:tab w:val="left" w:pos="709"/>
              </w:tabs>
              <w:jc w:val="both"/>
              <w:rPr>
                <w:sz w:val="16"/>
                <w:szCs w:val="16"/>
              </w:rPr>
            </w:pPr>
          </w:p>
          <w:p w:rsidR="0026594E" w:rsidRPr="0026594E" w:rsidRDefault="0026594E" w:rsidP="00F9506E">
            <w:pPr>
              <w:tabs>
                <w:tab w:val="left" w:pos="709"/>
              </w:tabs>
              <w:jc w:val="both"/>
              <w:rPr>
                <w:sz w:val="16"/>
                <w:szCs w:val="16"/>
              </w:rPr>
            </w:pPr>
            <w:r w:rsidRPr="0026594E">
              <w:rPr>
                <w:sz w:val="16"/>
                <w:szCs w:val="16"/>
              </w:rPr>
              <w:t>312283,00</w:t>
            </w:r>
          </w:p>
        </w:tc>
        <w:tc>
          <w:tcPr>
            <w:tcW w:w="1020" w:type="dxa"/>
          </w:tcPr>
          <w:p w:rsidR="00CC56D3" w:rsidRPr="0026594E" w:rsidRDefault="00CC56D3" w:rsidP="00F9506E">
            <w:pPr>
              <w:tabs>
                <w:tab w:val="left" w:pos="709"/>
              </w:tabs>
              <w:jc w:val="both"/>
              <w:rPr>
                <w:sz w:val="16"/>
                <w:szCs w:val="16"/>
              </w:rPr>
            </w:pPr>
          </w:p>
          <w:p w:rsidR="0026594E" w:rsidRPr="0026594E" w:rsidRDefault="0026594E" w:rsidP="00F9506E">
            <w:pPr>
              <w:tabs>
                <w:tab w:val="left" w:pos="709"/>
              </w:tabs>
              <w:jc w:val="both"/>
              <w:rPr>
                <w:sz w:val="16"/>
                <w:szCs w:val="16"/>
              </w:rPr>
            </w:pPr>
          </w:p>
          <w:p w:rsidR="0026594E" w:rsidRPr="0026594E" w:rsidRDefault="0026594E" w:rsidP="00F9506E">
            <w:pPr>
              <w:tabs>
                <w:tab w:val="left" w:pos="709"/>
              </w:tabs>
              <w:jc w:val="both"/>
              <w:rPr>
                <w:sz w:val="16"/>
                <w:szCs w:val="16"/>
              </w:rPr>
            </w:pPr>
          </w:p>
          <w:p w:rsidR="0026594E" w:rsidRPr="0026594E" w:rsidRDefault="0026594E" w:rsidP="00F9506E">
            <w:pPr>
              <w:tabs>
                <w:tab w:val="left" w:pos="709"/>
              </w:tabs>
              <w:jc w:val="both"/>
              <w:rPr>
                <w:sz w:val="16"/>
                <w:szCs w:val="16"/>
              </w:rPr>
            </w:pPr>
            <w:r w:rsidRPr="0026594E">
              <w:rPr>
                <w:sz w:val="16"/>
                <w:szCs w:val="16"/>
              </w:rPr>
              <w:t>293542,12</w:t>
            </w:r>
          </w:p>
        </w:tc>
        <w:tc>
          <w:tcPr>
            <w:tcW w:w="1197" w:type="dxa"/>
          </w:tcPr>
          <w:p w:rsidR="00CC56D3" w:rsidRPr="0026594E" w:rsidRDefault="00CC56D3" w:rsidP="00F9506E">
            <w:pPr>
              <w:tabs>
                <w:tab w:val="left" w:pos="709"/>
              </w:tabs>
              <w:jc w:val="both"/>
              <w:rPr>
                <w:sz w:val="16"/>
                <w:szCs w:val="16"/>
              </w:rPr>
            </w:pPr>
          </w:p>
          <w:p w:rsidR="0026594E" w:rsidRPr="0026594E" w:rsidRDefault="0026594E" w:rsidP="00F9506E">
            <w:pPr>
              <w:tabs>
                <w:tab w:val="left" w:pos="709"/>
              </w:tabs>
              <w:jc w:val="both"/>
              <w:rPr>
                <w:sz w:val="16"/>
                <w:szCs w:val="16"/>
              </w:rPr>
            </w:pPr>
          </w:p>
          <w:p w:rsidR="0026594E" w:rsidRPr="0026594E" w:rsidRDefault="0026594E" w:rsidP="00F9506E">
            <w:pPr>
              <w:tabs>
                <w:tab w:val="left" w:pos="709"/>
              </w:tabs>
              <w:jc w:val="both"/>
              <w:rPr>
                <w:sz w:val="16"/>
                <w:szCs w:val="16"/>
              </w:rPr>
            </w:pPr>
          </w:p>
          <w:p w:rsidR="0026594E" w:rsidRPr="0026594E" w:rsidRDefault="0026594E" w:rsidP="00F9506E">
            <w:pPr>
              <w:tabs>
                <w:tab w:val="left" w:pos="709"/>
              </w:tabs>
              <w:jc w:val="both"/>
              <w:rPr>
                <w:sz w:val="16"/>
                <w:szCs w:val="16"/>
              </w:rPr>
            </w:pPr>
            <w:r w:rsidRPr="0026594E">
              <w:rPr>
                <w:sz w:val="16"/>
                <w:szCs w:val="16"/>
              </w:rPr>
              <w:t>18740,88</w:t>
            </w:r>
          </w:p>
        </w:tc>
      </w:tr>
      <w:tr w:rsidR="00AC059E" w:rsidRPr="00AC059E" w:rsidTr="00AC059E">
        <w:trPr>
          <w:trHeight w:val="390"/>
        </w:trPr>
        <w:tc>
          <w:tcPr>
            <w:tcW w:w="594" w:type="dxa"/>
            <w:vMerge/>
          </w:tcPr>
          <w:p w:rsidR="00CC56D3" w:rsidRDefault="00CC56D3" w:rsidP="00F9506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CC56D3" w:rsidRDefault="00CC56D3" w:rsidP="00F9506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604" w:type="dxa"/>
          </w:tcPr>
          <w:p w:rsidR="00CC56D3" w:rsidRPr="00AC059E" w:rsidRDefault="00AC059E" w:rsidP="00F9506E">
            <w:pPr>
              <w:tabs>
                <w:tab w:val="left" w:pos="709"/>
              </w:tabs>
              <w:jc w:val="both"/>
              <w:rPr>
                <w:sz w:val="16"/>
                <w:szCs w:val="16"/>
              </w:rPr>
            </w:pPr>
            <w:r w:rsidRPr="00AC059E">
              <w:rPr>
                <w:sz w:val="16"/>
                <w:szCs w:val="16"/>
              </w:rPr>
              <w:t>Текущий ремонт МКДОУ Нукутский детский сад</w:t>
            </w:r>
          </w:p>
        </w:tc>
        <w:tc>
          <w:tcPr>
            <w:tcW w:w="1356" w:type="dxa"/>
          </w:tcPr>
          <w:p w:rsidR="00CC56D3" w:rsidRPr="00AC059E" w:rsidRDefault="00AC059E" w:rsidP="00F9506E">
            <w:pPr>
              <w:tabs>
                <w:tab w:val="left" w:pos="709"/>
              </w:tabs>
              <w:jc w:val="both"/>
              <w:rPr>
                <w:sz w:val="16"/>
                <w:szCs w:val="16"/>
              </w:rPr>
            </w:pPr>
            <w:r w:rsidRPr="00AC059E">
              <w:rPr>
                <w:sz w:val="16"/>
                <w:szCs w:val="16"/>
              </w:rPr>
              <w:t>724396,00</w:t>
            </w:r>
          </w:p>
        </w:tc>
        <w:tc>
          <w:tcPr>
            <w:tcW w:w="1020" w:type="dxa"/>
          </w:tcPr>
          <w:p w:rsidR="00CC56D3" w:rsidRPr="00AC059E" w:rsidRDefault="00AC059E" w:rsidP="00F9506E">
            <w:pPr>
              <w:tabs>
                <w:tab w:val="left" w:pos="709"/>
              </w:tabs>
              <w:jc w:val="both"/>
              <w:rPr>
                <w:sz w:val="16"/>
                <w:szCs w:val="16"/>
              </w:rPr>
            </w:pPr>
            <w:r w:rsidRPr="00AC059E">
              <w:rPr>
                <w:sz w:val="16"/>
                <w:szCs w:val="16"/>
              </w:rPr>
              <w:t>680923,20</w:t>
            </w:r>
          </w:p>
        </w:tc>
        <w:tc>
          <w:tcPr>
            <w:tcW w:w="1197" w:type="dxa"/>
          </w:tcPr>
          <w:p w:rsidR="00CC56D3" w:rsidRPr="00AC059E" w:rsidRDefault="00AC059E" w:rsidP="00F9506E">
            <w:pPr>
              <w:tabs>
                <w:tab w:val="left" w:pos="709"/>
              </w:tabs>
              <w:jc w:val="both"/>
              <w:rPr>
                <w:sz w:val="16"/>
                <w:szCs w:val="16"/>
              </w:rPr>
            </w:pPr>
            <w:r w:rsidRPr="00AC059E">
              <w:rPr>
                <w:sz w:val="16"/>
                <w:szCs w:val="16"/>
              </w:rPr>
              <w:t>43472,80</w:t>
            </w:r>
          </w:p>
        </w:tc>
      </w:tr>
      <w:tr w:rsidR="00AC059E" w:rsidTr="00AC059E">
        <w:trPr>
          <w:trHeight w:val="425"/>
        </w:trPr>
        <w:tc>
          <w:tcPr>
            <w:tcW w:w="594" w:type="dxa"/>
            <w:vMerge/>
          </w:tcPr>
          <w:p w:rsidR="00CC56D3" w:rsidRDefault="00CC56D3" w:rsidP="00F9506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CC56D3" w:rsidRDefault="00CC56D3" w:rsidP="00F9506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604" w:type="dxa"/>
          </w:tcPr>
          <w:p w:rsidR="00CC56D3" w:rsidRPr="00AC059E" w:rsidRDefault="00CC56D3" w:rsidP="00F9506E">
            <w:pPr>
              <w:tabs>
                <w:tab w:val="left" w:pos="709"/>
              </w:tabs>
              <w:jc w:val="both"/>
              <w:rPr>
                <w:sz w:val="16"/>
                <w:szCs w:val="16"/>
              </w:rPr>
            </w:pPr>
          </w:p>
          <w:p w:rsidR="00CC56D3" w:rsidRPr="00AC059E" w:rsidRDefault="00AC059E" w:rsidP="00F9506E">
            <w:pPr>
              <w:tabs>
                <w:tab w:val="left" w:pos="709"/>
              </w:tabs>
              <w:jc w:val="both"/>
              <w:rPr>
                <w:sz w:val="16"/>
                <w:szCs w:val="16"/>
              </w:rPr>
            </w:pPr>
            <w:r w:rsidRPr="00AC059E">
              <w:rPr>
                <w:sz w:val="16"/>
                <w:szCs w:val="16"/>
              </w:rPr>
              <w:t>Текущий ремонт МБДОУ Новонукутский детский сад №2</w:t>
            </w:r>
          </w:p>
        </w:tc>
        <w:tc>
          <w:tcPr>
            <w:tcW w:w="1356" w:type="dxa"/>
          </w:tcPr>
          <w:p w:rsidR="00CC56D3" w:rsidRPr="00AC059E" w:rsidRDefault="00CC56D3" w:rsidP="00F9506E">
            <w:pPr>
              <w:tabs>
                <w:tab w:val="left" w:pos="709"/>
              </w:tabs>
              <w:jc w:val="both"/>
              <w:rPr>
                <w:sz w:val="16"/>
                <w:szCs w:val="16"/>
              </w:rPr>
            </w:pPr>
          </w:p>
          <w:p w:rsidR="00AC059E" w:rsidRPr="00AC059E" w:rsidRDefault="00AC059E" w:rsidP="00F9506E">
            <w:pPr>
              <w:tabs>
                <w:tab w:val="left" w:pos="709"/>
              </w:tabs>
              <w:jc w:val="both"/>
              <w:rPr>
                <w:sz w:val="16"/>
                <w:szCs w:val="16"/>
              </w:rPr>
            </w:pPr>
            <w:r w:rsidRPr="00AC059E">
              <w:rPr>
                <w:sz w:val="16"/>
                <w:szCs w:val="16"/>
              </w:rPr>
              <w:t>904841,0</w:t>
            </w:r>
          </w:p>
        </w:tc>
        <w:tc>
          <w:tcPr>
            <w:tcW w:w="1020" w:type="dxa"/>
          </w:tcPr>
          <w:p w:rsidR="00CC56D3" w:rsidRPr="00AC059E" w:rsidRDefault="00CC56D3" w:rsidP="00F9506E">
            <w:pPr>
              <w:tabs>
                <w:tab w:val="left" w:pos="709"/>
              </w:tabs>
              <w:jc w:val="both"/>
              <w:rPr>
                <w:sz w:val="16"/>
                <w:szCs w:val="16"/>
              </w:rPr>
            </w:pPr>
          </w:p>
          <w:p w:rsidR="00AC059E" w:rsidRPr="00AC059E" w:rsidRDefault="00AC059E" w:rsidP="00F9506E">
            <w:pPr>
              <w:tabs>
                <w:tab w:val="left" w:pos="709"/>
              </w:tabs>
              <w:jc w:val="both"/>
              <w:rPr>
                <w:sz w:val="16"/>
                <w:szCs w:val="16"/>
              </w:rPr>
            </w:pPr>
            <w:r w:rsidRPr="00AC059E">
              <w:rPr>
                <w:sz w:val="16"/>
                <w:szCs w:val="16"/>
              </w:rPr>
              <w:t>850539,24</w:t>
            </w:r>
          </w:p>
        </w:tc>
        <w:tc>
          <w:tcPr>
            <w:tcW w:w="1197" w:type="dxa"/>
          </w:tcPr>
          <w:p w:rsidR="00CC56D3" w:rsidRPr="00AC059E" w:rsidRDefault="00CC56D3" w:rsidP="00F9506E">
            <w:pPr>
              <w:tabs>
                <w:tab w:val="left" w:pos="709"/>
              </w:tabs>
              <w:jc w:val="both"/>
              <w:rPr>
                <w:sz w:val="16"/>
                <w:szCs w:val="16"/>
              </w:rPr>
            </w:pPr>
          </w:p>
          <w:p w:rsidR="00AC059E" w:rsidRPr="00AC059E" w:rsidRDefault="00AC059E" w:rsidP="00F9506E">
            <w:pPr>
              <w:tabs>
                <w:tab w:val="left" w:pos="709"/>
              </w:tabs>
              <w:jc w:val="both"/>
              <w:rPr>
                <w:sz w:val="16"/>
                <w:szCs w:val="16"/>
              </w:rPr>
            </w:pPr>
            <w:r w:rsidRPr="00AC059E">
              <w:rPr>
                <w:sz w:val="16"/>
                <w:szCs w:val="16"/>
              </w:rPr>
              <w:t>54301,76</w:t>
            </w:r>
          </w:p>
        </w:tc>
      </w:tr>
      <w:tr w:rsidR="00AC059E" w:rsidTr="00AC059E">
        <w:trPr>
          <w:trHeight w:val="330"/>
        </w:trPr>
        <w:tc>
          <w:tcPr>
            <w:tcW w:w="594" w:type="dxa"/>
            <w:vMerge/>
          </w:tcPr>
          <w:p w:rsidR="00CC56D3" w:rsidRDefault="00CC56D3" w:rsidP="00F9506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CC56D3" w:rsidRDefault="00CC56D3" w:rsidP="00F9506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604" w:type="dxa"/>
          </w:tcPr>
          <w:p w:rsidR="00CC56D3" w:rsidRPr="00AC059E" w:rsidRDefault="00AC059E" w:rsidP="00F9506E">
            <w:pPr>
              <w:tabs>
                <w:tab w:val="left" w:pos="709"/>
              </w:tabs>
              <w:jc w:val="both"/>
              <w:rPr>
                <w:sz w:val="16"/>
                <w:szCs w:val="16"/>
              </w:rPr>
            </w:pPr>
            <w:r w:rsidRPr="00AC059E">
              <w:rPr>
                <w:sz w:val="16"/>
                <w:szCs w:val="16"/>
              </w:rPr>
              <w:t>Организация приобретения оборудования и мебели для детей для МКДОУ «Первомайский детский сад»</w:t>
            </w:r>
          </w:p>
        </w:tc>
        <w:tc>
          <w:tcPr>
            <w:tcW w:w="1356" w:type="dxa"/>
          </w:tcPr>
          <w:p w:rsidR="00CC56D3" w:rsidRPr="00AC059E" w:rsidRDefault="00CC56D3" w:rsidP="00F9506E">
            <w:pPr>
              <w:tabs>
                <w:tab w:val="left" w:pos="709"/>
              </w:tabs>
              <w:jc w:val="both"/>
              <w:rPr>
                <w:sz w:val="16"/>
                <w:szCs w:val="16"/>
              </w:rPr>
            </w:pPr>
          </w:p>
          <w:p w:rsidR="00AC059E" w:rsidRPr="00AC059E" w:rsidRDefault="00AC059E" w:rsidP="00F9506E">
            <w:pPr>
              <w:tabs>
                <w:tab w:val="left" w:pos="709"/>
              </w:tabs>
              <w:jc w:val="both"/>
              <w:rPr>
                <w:sz w:val="16"/>
                <w:szCs w:val="16"/>
              </w:rPr>
            </w:pPr>
            <w:r w:rsidRPr="00AC059E">
              <w:rPr>
                <w:sz w:val="16"/>
                <w:szCs w:val="16"/>
              </w:rPr>
              <w:t>573763,0</w:t>
            </w:r>
          </w:p>
        </w:tc>
        <w:tc>
          <w:tcPr>
            <w:tcW w:w="1020" w:type="dxa"/>
          </w:tcPr>
          <w:p w:rsidR="00CC56D3" w:rsidRPr="00AC059E" w:rsidRDefault="00CC56D3" w:rsidP="00F9506E">
            <w:pPr>
              <w:tabs>
                <w:tab w:val="left" w:pos="709"/>
              </w:tabs>
              <w:jc w:val="both"/>
              <w:rPr>
                <w:sz w:val="16"/>
                <w:szCs w:val="16"/>
              </w:rPr>
            </w:pPr>
          </w:p>
          <w:p w:rsidR="00AC059E" w:rsidRPr="00AC059E" w:rsidRDefault="00AC059E" w:rsidP="00F9506E">
            <w:pPr>
              <w:tabs>
                <w:tab w:val="left" w:pos="709"/>
              </w:tabs>
              <w:jc w:val="both"/>
              <w:rPr>
                <w:sz w:val="16"/>
                <w:szCs w:val="16"/>
              </w:rPr>
            </w:pPr>
            <w:r w:rsidRPr="00AC059E">
              <w:rPr>
                <w:sz w:val="16"/>
                <w:szCs w:val="16"/>
              </w:rPr>
              <w:t>539330,06</w:t>
            </w:r>
          </w:p>
        </w:tc>
        <w:tc>
          <w:tcPr>
            <w:tcW w:w="1197" w:type="dxa"/>
          </w:tcPr>
          <w:p w:rsidR="00CC56D3" w:rsidRPr="00AC059E" w:rsidRDefault="00CC56D3" w:rsidP="00F9506E">
            <w:pPr>
              <w:tabs>
                <w:tab w:val="left" w:pos="709"/>
              </w:tabs>
              <w:jc w:val="both"/>
              <w:rPr>
                <w:sz w:val="16"/>
                <w:szCs w:val="16"/>
              </w:rPr>
            </w:pPr>
          </w:p>
          <w:p w:rsidR="00AC059E" w:rsidRPr="00AC059E" w:rsidRDefault="00AC059E" w:rsidP="00F9506E">
            <w:pPr>
              <w:tabs>
                <w:tab w:val="left" w:pos="709"/>
              </w:tabs>
              <w:jc w:val="both"/>
              <w:rPr>
                <w:sz w:val="16"/>
                <w:szCs w:val="16"/>
              </w:rPr>
            </w:pPr>
            <w:r w:rsidRPr="00AC059E">
              <w:rPr>
                <w:sz w:val="16"/>
                <w:szCs w:val="16"/>
              </w:rPr>
              <w:t>34432,94</w:t>
            </w:r>
          </w:p>
        </w:tc>
      </w:tr>
      <w:tr w:rsidR="00AC059E" w:rsidRPr="00D67A3A" w:rsidTr="000C56A5">
        <w:trPr>
          <w:trHeight w:val="677"/>
        </w:trPr>
        <w:tc>
          <w:tcPr>
            <w:tcW w:w="594" w:type="dxa"/>
            <w:vMerge/>
          </w:tcPr>
          <w:p w:rsidR="00AC059E" w:rsidRDefault="00AC059E" w:rsidP="00F9506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AC059E" w:rsidRDefault="00AC059E" w:rsidP="00F9506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604" w:type="dxa"/>
          </w:tcPr>
          <w:p w:rsidR="00AC059E" w:rsidRPr="00AC059E" w:rsidRDefault="00AC059E" w:rsidP="00F9506E">
            <w:pPr>
              <w:tabs>
                <w:tab w:val="left" w:pos="709"/>
              </w:tabs>
              <w:jc w:val="both"/>
              <w:rPr>
                <w:sz w:val="16"/>
                <w:szCs w:val="16"/>
              </w:rPr>
            </w:pPr>
            <w:r w:rsidRPr="00AC059E">
              <w:rPr>
                <w:sz w:val="16"/>
                <w:szCs w:val="16"/>
              </w:rPr>
              <w:t>Приобретение оборудования для медицинских кабинетов (плантограф, оториноскоп и т.д.) МБОУ Алтарикская СОШ, МБОУ Заклейская СОШ, МБОУ НУкутская СОШ, МБОУ Новоленинская СОШ, МБОУ НОвонукутская СОШ, МКОУ Первомайская СОШ, МБОУ Тангутская СОШ, МБОУ Харетская СОШ, МБОУ Хадаханская СОШ, МБОУ Целинная СОШ и МКДОУ Новоленинский детский сад</w:t>
            </w:r>
          </w:p>
        </w:tc>
        <w:tc>
          <w:tcPr>
            <w:tcW w:w="1356" w:type="dxa"/>
          </w:tcPr>
          <w:p w:rsidR="00AC059E" w:rsidRPr="00D67A3A" w:rsidRDefault="00AC059E" w:rsidP="00F9506E">
            <w:pPr>
              <w:tabs>
                <w:tab w:val="left" w:pos="709"/>
              </w:tabs>
              <w:jc w:val="both"/>
              <w:rPr>
                <w:sz w:val="16"/>
                <w:szCs w:val="16"/>
              </w:rPr>
            </w:pPr>
          </w:p>
          <w:p w:rsidR="00AC059E" w:rsidRPr="00D67A3A" w:rsidRDefault="00AC059E" w:rsidP="00F9506E">
            <w:pPr>
              <w:tabs>
                <w:tab w:val="left" w:pos="709"/>
              </w:tabs>
              <w:jc w:val="both"/>
              <w:rPr>
                <w:sz w:val="16"/>
                <w:szCs w:val="16"/>
              </w:rPr>
            </w:pPr>
          </w:p>
          <w:p w:rsidR="00AC059E" w:rsidRPr="00D67A3A" w:rsidRDefault="00AC059E" w:rsidP="00F9506E">
            <w:pPr>
              <w:tabs>
                <w:tab w:val="left" w:pos="709"/>
              </w:tabs>
              <w:jc w:val="both"/>
              <w:rPr>
                <w:sz w:val="16"/>
                <w:szCs w:val="16"/>
              </w:rPr>
            </w:pPr>
          </w:p>
          <w:p w:rsidR="00AC059E" w:rsidRPr="00D67A3A" w:rsidRDefault="00AC059E" w:rsidP="00F9506E">
            <w:pPr>
              <w:tabs>
                <w:tab w:val="left" w:pos="709"/>
              </w:tabs>
              <w:jc w:val="both"/>
              <w:rPr>
                <w:sz w:val="16"/>
                <w:szCs w:val="16"/>
              </w:rPr>
            </w:pPr>
          </w:p>
          <w:p w:rsidR="00AC059E" w:rsidRPr="00D67A3A" w:rsidRDefault="00AC059E" w:rsidP="00F9506E">
            <w:pPr>
              <w:tabs>
                <w:tab w:val="left" w:pos="709"/>
              </w:tabs>
              <w:jc w:val="both"/>
              <w:rPr>
                <w:sz w:val="16"/>
                <w:szCs w:val="16"/>
              </w:rPr>
            </w:pPr>
            <w:r w:rsidRPr="00D67A3A">
              <w:rPr>
                <w:sz w:val="16"/>
                <w:szCs w:val="16"/>
              </w:rPr>
              <w:t>694444,39</w:t>
            </w:r>
          </w:p>
        </w:tc>
        <w:tc>
          <w:tcPr>
            <w:tcW w:w="1020" w:type="dxa"/>
          </w:tcPr>
          <w:p w:rsidR="00AC059E" w:rsidRPr="00D67A3A" w:rsidRDefault="00AC059E" w:rsidP="00F9506E">
            <w:pPr>
              <w:tabs>
                <w:tab w:val="left" w:pos="709"/>
              </w:tabs>
              <w:jc w:val="both"/>
              <w:rPr>
                <w:sz w:val="16"/>
                <w:szCs w:val="16"/>
              </w:rPr>
            </w:pPr>
          </w:p>
          <w:p w:rsidR="00AC059E" w:rsidRPr="00D67A3A" w:rsidRDefault="00AC059E" w:rsidP="00F9506E">
            <w:pPr>
              <w:tabs>
                <w:tab w:val="left" w:pos="709"/>
              </w:tabs>
              <w:jc w:val="both"/>
              <w:rPr>
                <w:sz w:val="16"/>
                <w:szCs w:val="16"/>
              </w:rPr>
            </w:pPr>
          </w:p>
          <w:p w:rsidR="00AC059E" w:rsidRPr="00D67A3A" w:rsidRDefault="00AC059E" w:rsidP="00F9506E">
            <w:pPr>
              <w:tabs>
                <w:tab w:val="left" w:pos="709"/>
              </w:tabs>
              <w:jc w:val="both"/>
              <w:rPr>
                <w:sz w:val="16"/>
                <w:szCs w:val="16"/>
              </w:rPr>
            </w:pPr>
          </w:p>
          <w:p w:rsidR="00AC059E" w:rsidRPr="00D67A3A" w:rsidRDefault="00AC059E" w:rsidP="00F9506E">
            <w:pPr>
              <w:tabs>
                <w:tab w:val="left" w:pos="709"/>
              </w:tabs>
              <w:jc w:val="both"/>
              <w:rPr>
                <w:sz w:val="16"/>
                <w:szCs w:val="16"/>
              </w:rPr>
            </w:pPr>
          </w:p>
          <w:p w:rsidR="00AC059E" w:rsidRPr="00D67A3A" w:rsidRDefault="00AC059E" w:rsidP="00F9506E">
            <w:pPr>
              <w:tabs>
                <w:tab w:val="left" w:pos="709"/>
              </w:tabs>
              <w:jc w:val="both"/>
              <w:rPr>
                <w:sz w:val="16"/>
                <w:szCs w:val="16"/>
              </w:rPr>
            </w:pPr>
            <w:r w:rsidRPr="00D67A3A">
              <w:rPr>
                <w:sz w:val="16"/>
                <w:szCs w:val="16"/>
              </w:rPr>
              <w:t>652769,06</w:t>
            </w:r>
          </w:p>
        </w:tc>
        <w:tc>
          <w:tcPr>
            <w:tcW w:w="1197" w:type="dxa"/>
          </w:tcPr>
          <w:p w:rsidR="00AC059E" w:rsidRPr="00D67A3A" w:rsidRDefault="00AC059E" w:rsidP="00F9506E">
            <w:pPr>
              <w:tabs>
                <w:tab w:val="left" w:pos="709"/>
              </w:tabs>
              <w:jc w:val="both"/>
              <w:rPr>
                <w:sz w:val="16"/>
                <w:szCs w:val="16"/>
              </w:rPr>
            </w:pPr>
          </w:p>
          <w:p w:rsidR="00AC059E" w:rsidRPr="00D67A3A" w:rsidRDefault="00AC059E" w:rsidP="00F9506E">
            <w:pPr>
              <w:tabs>
                <w:tab w:val="left" w:pos="709"/>
              </w:tabs>
              <w:jc w:val="both"/>
              <w:rPr>
                <w:sz w:val="16"/>
                <w:szCs w:val="16"/>
              </w:rPr>
            </w:pPr>
          </w:p>
          <w:p w:rsidR="00AC059E" w:rsidRPr="00D67A3A" w:rsidRDefault="00AC059E" w:rsidP="00F9506E">
            <w:pPr>
              <w:tabs>
                <w:tab w:val="left" w:pos="709"/>
              </w:tabs>
              <w:jc w:val="both"/>
              <w:rPr>
                <w:sz w:val="16"/>
                <w:szCs w:val="16"/>
              </w:rPr>
            </w:pPr>
          </w:p>
          <w:p w:rsidR="00AC059E" w:rsidRPr="00D67A3A" w:rsidRDefault="00AC059E" w:rsidP="00F9506E">
            <w:pPr>
              <w:tabs>
                <w:tab w:val="left" w:pos="709"/>
              </w:tabs>
              <w:jc w:val="both"/>
              <w:rPr>
                <w:sz w:val="16"/>
                <w:szCs w:val="16"/>
              </w:rPr>
            </w:pPr>
          </w:p>
          <w:p w:rsidR="00AC059E" w:rsidRPr="00D67A3A" w:rsidRDefault="00AC059E" w:rsidP="00F9506E">
            <w:pPr>
              <w:tabs>
                <w:tab w:val="left" w:pos="709"/>
              </w:tabs>
              <w:jc w:val="both"/>
              <w:rPr>
                <w:sz w:val="16"/>
                <w:szCs w:val="16"/>
              </w:rPr>
            </w:pPr>
            <w:r w:rsidRPr="00D67A3A">
              <w:rPr>
                <w:sz w:val="16"/>
                <w:szCs w:val="16"/>
              </w:rPr>
              <w:t>41675,33</w:t>
            </w:r>
          </w:p>
        </w:tc>
      </w:tr>
      <w:tr w:rsidR="00AC059E" w:rsidTr="00AC059E">
        <w:trPr>
          <w:trHeight w:val="330"/>
        </w:trPr>
        <w:tc>
          <w:tcPr>
            <w:tcW w:w="594" w:type="dxa"/>
            <w:vMerge/>
          </w:tcPr>
          <w:p w:rsidR="00CC56D3" w:rsidRDefault="00CC56D3" w:rsidP="00F9506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CC56D3" w:rsidRDefault="00CC56D3" w:rsidP="00F9506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604" w:type="dxa"/>
          </w:tcPr>
          <w:p w:rsidR="00CC56D3" w:rsidRPr="00D67A3A" w:rsidRDefault="00D67A3A" w:rsidP="00F9506E">
            <w:pPr>
              <w:tabs>
                <w:tab w:val="left" w:pos="709"/>
              </w:tabs>
              <w:jc w:val="both"/>
              <w:rPr>
                <w:b/>
                <w:sz w:val="16"/>
                <w:szCs w:val="16"/>
              </w:rPr>
            </w:pPr>
            <w:r w:rsidRPr="00D67A3A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1356" w:type="dxa"/>
          </w:tcPr>
          <w:p w:rsidR="00CC56D3" w:rsidRPr="00D67A3A" w:rsidRDefault="00D67A3A" w:rsidP="00F9506E">
            <w:pPr>
              <w:tabs>
                <w:tab w:val="left" w:pos="709"/>
              </w:tabs>
              <w:jc w:val="both"/>
              <w:rPr>
                <w:b/>
                <w:sz w:val="16"/>
                <w:szCs w:val="16"/>
              </w:rPr>
            </w:pPr>
            <w:r w:rsidRPr="00D67A3A">
              <w:rPr>
                <w:b/>
                <w:sz w:val="16"/>
                <w:szCs w:val="16"/>
              </w:rPr>
              <w:t>4645700,0</w:t>
            </w:r>
          </w:p>
        </w:tc>
        <w:tc>
          <w:tcPr>
            <w:tcW w:w="1020" w:type="dxa"/>
          </w:tcPr>
          <w:p w:rsidR="00CC56D3" w:rsidRPr="00D67A3A" w:rsidRDefault="00D67A3A" w:rsidP="00F9506E">
            <w:pPr>
              <w:tabs>
                <w:tab w:val="left" w:pos="709"/>
              </w:tabs>
              <w:jc w:val="both"/>
              <w:rPr>
                <w:b/>
                <w:sz w:val="16"/>
                <w:szCs w:val="16"/>
              </w:rPr>
            </w:pPr>
            <w:r w:rsidRPr="00D67A3A">
              <w:rPr>
                <w:b/>
                <w:sz w:val="16"/>
                <w:szCs w:val="16"/>
              </w:rPr>
              <w:t>4366900,0</w:t>
            </w:r>
          </w:p>
        </w:tc>
        <w:tc>
          <w:tcPr>
            <w:tcW w:w="1197" w:type="dxa"/>
          </w:tcPr>
          <w:p w:rsidR="00CC56D3" w:rsidRPr="00D67A3A" w:rsidRDefault="00D67A3A" w:rsidP="00F9506E">
            <w:pPr>
              <w:tabs>
                <w:tab w:val="left" w:pos="709"/>
              </w:tabs>
              <w:jc w:val="both"/>
              <w:rPr>
                <w:b/>
                <w:sz w:val="16"/>
                <w:szCs w:val="16"/>
              </w:rPr>
            </w:pPr>
            <w:r w:rsidRPr="00D67A3A">
              <w:rPr>
                <w:b/>
                <w:sz w:val="16"/>
                <w:szCs w:val="16"/>
              </w:rPr>
              <w:t>278800,0</w:t>
            </w:r>
          </w:p>
        </w:tc>
      </w:tr>
    </w:tbl>
    <w:p w:rsidR="00CC56D3" w:rsidRDefault="00D67A3A" w:rsidP="00F9506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Решением  Думы МО «Нукутский район» от 26 февраля 2020 года  № 7 «О внесении изменений в решение Думы МО «Нукутский район» от 24.01.2020 г. № 2 «Об одобрении Перечня проектов народных инициатив МО «Нукутский район» на 2020 год»  Перечень проектов народных инициатив изложен в новой редакции.</w:t>
      </w:r>
    </w:p>
    <w:p w:rsidR="00D67A3A" w:rsidRDefault="00D67A3A" w:rsidP="00F9506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Информация по внесенным изменениям отражена в таблице 2.</w:t>
      </w:r>
    </w:p>
    <w:tbl>
      <w:tblPr>
        <w:tblStyle w:val="a8"/>
        <w:tblW w:w="9810" w:type="dxa"/>
        <w:tblLook w:val="04A0"/>
      </w:tblPr>
      <w:tblGrid>
        <w:gridCol w:w="434"/>
        <w:gridCol w:w="3521"/>
        <w:gridCol w:w="1755"/>
        <w:gridCol w:w="6"/>
        <w:gridCol w:w="1968"/>
        <w:gridCol w:w="6"/>
        <w:gridCol w:w="1881"/>
        <w:gridCol w:w="239"/>
      </w:tblGrid>
      <w:tr w:rsidR="001505AC" w:rsidTr="001505AC">
        <w:trPr>
          <w:gridAfter w:val="1"/>
          <w:wAfter w:w="239" w:type="dxa"/>
          <w:trHeight w:val="270"/>
        </w:trPr>
        <w:tc>
          <w:tcPr>
            <w:tcW w:w="434" w:type="dxa"/>
            <w:vMerge w:val="restart"/>
          </w:tcPr>
          <w:p w:rsidR="001505AC" w:rsidRPr="001505AC" w:rsidRDefault="001505AC" w:rsidP="00F9506E">
            <w:pPr>
              <w:tabs>
                <w:tab w:val="left" w:pos="70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3521" w:type="dxa"/>
            <w:vMerge w:val="restart"/>
          </w:tcPr>
          <w:p w:rsidR="001505AC" w:rsidRDefault="001505AC" w:rsidP="00F9506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  <w:p w:rsidR="001505AC" w:rsidRPr="001505AC" w:rsidRDefault="001505AC" w:rsidP="001505AC">
            <w:pPr>
              <w:tabs>
                <w:tab w:val="left" w:pos="70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мероприятия (с учетом предлагаемых муниципальным образованием изменений)</w:t>
            </w:r>
          </w:p>
        </w:tc>
        <w:tc>
          <w:tcPr>
            <w:tcW w:w="5616" w:type="dxa"/>
            <w:gridSpan w:val="5"/>
          </w:tcPr>
          <w:p w:rsidR="001505AC" w:rsidRPr="001505AC" w:rsidRDefault="001505AC" w:rsidP="00F9506E">
            <w:pPr>
              <w:tabs>
                <w:tab w:val="left" w:pos="70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Предусмотренный объем финансирования, руб.</w:t>
            </w:r>
          </w:p>
        </w:tc>
      </w:tr>
      <w:tr w:rsidR="001505AC" w:rsidTr="001505AC">
        <w:trPr>
          <w:gridAfter w:val="1"/>
          <w:wAfter w:w="239" w:type="dxa"/>
          <w:trHeight w:val="375"/>
        </w:trPr>
        <w:tc>
          <w:tcPr>
            <w:tcW w:w="434" w:type="dxa"/>
            <w:vMerge/>
          </w:tcPr>
          <w:p w:rsidR="001505AC" w:rsidRDefault="001505AC" w:rsidP="00F9506E">
            <w:pPr>
              <w:tabs>
                <w:tab w:val="left" w:pos="709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1" w:type="dxa"/>
            <w:vMerge/>
          </w:tcPr>
          <w:p w:rsidR="001505AC" w:rsidRDefault="001505AC" w:rsidP="00F9506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1505AC" w:rsidRPr="001505AC" w:rsidRDefault="001505AC" w:rsidP="00F9506E">
            <w:pPr>
              <w:tabs>
                <w:tab w:val="left" w:pos="709"/>
              </w:tabs>
              <w:jc w:val="both"/>
              <w:rPr>
                <w:sz w:val="16"/>
                <w:szCs w:val="16"/>
              </w:rPr>
            </w:pPr>
            <w:r w:rsidRPr="001505AC">
              <w:rPr>
                <w:sz w:val="16"/>
                <w:szCs w:val="16"/>
              </w:rPr>
              <w:t xml:space="preserve">  всего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</w:tcPr>
          <w:p w:rsidR="001505AC" w:rsidRPr="001505AC" w:rsidRDefault="001505AC" w:rsidP="00F9506E">
            <w:pPr>
              <w:tabs>
                <w:tab w:val="left" w:pos="709"/>
              </w:tabs>
              <w:jc w:val="both"/>
              <w:rPr>
                <w:sz w:val="16"/>
                <w:szCs w:val="16"/>
              </w:rPr>
            </w:pPr>
            <w:r w:rsidRPr="001505AC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1505AC" w:rsidRPr="001505AC" w:rsidRDefault="001505AC" w:rsidP="00F9506E">
            <w:pPr>
              <w:tabs>
                <w:tab w:val="left" w:pos="709"/>
              </w:tabs>
              <w:jc w:val="both"/>
              <w:rPr>
                <w:sz w:val="16"/>
                <w:szCs w:val="16"/>
              </w:rPr>
            </w:pPr>
            <w:r w:rsidRPr="001505AC">
              <w:rPr>
                <w:sz w:val="16"/>
                <w:szCs w:val="16"/>
              </w:rPr>
              <w:t>Местный бюджет</w:t>
            </w:r>
          </w:p>
        </w:tc>
      </w:tr>
      <w:tr w:rsidR="001505AC" w:rsidTr="001505AC">
        <w:tc>
          <w:tcPr>
            <w:tcW w:w="434" w:type="dxa"/>
          </w:tcPr>
          <w:p w:rsidR="001505AC" w:rsidRPr="006C7959" w:rsidRDefault="001505AC" w:rsidP="00F9506E">
            <w:pPr>
              <w:tabs>
                <w:tab w:val="left" w:pos="709"/>
              </w:tabs>
              <w:jc w:val="both"/>
              <w:rPr>
                <w:sz w:val="16"/>
                <w:szCs w:val="16"/>
              </w:rPr>
            </w:pPr>
            <w:r w:rsidRPr="006C7959">
              <w:rPr>
                <w:sz w:val="16"/>
                <w:szCs w:val="16"/>
              </w:rPr>
              <w:t>1</w:t>
            </w:r>
          </w:p>
        </w:tc>
        <w:tc>
          <w:tcPr>
            <w:tcW w:w="3521" w:type="dxa"/>
          </w:tcPr>
          <w:p w:rsidR="001505AC" w:rsidRPr="001505AC" w:rsidRDefault="001505AC" w:rsidP="00F9506E">
            <w:pPr>
              <w:tabs>
                <w:tab w:val="left" w:pos="709"/>
              </w:tabs>
              <w:jc w:val="both"/>
              <w:rPr>
                <w:sz w:val="16"/>
                <w:szCs w:val="16"/>
              </w:rPr>
            </w:pPr>
          </w:p>
          <w:p w:rsidR="001505AC" w:rsidRPr="001505AC" w:rsidRDefault="00F712FD" w:rsidP="00F9506E">
            <w:pPr>
              <w:tabs>
                <w:tab w:val="left" w:pos="70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Текущий ремонт МКДОУ Нукутский детский сад </w:t>
            </w:r>
          </w:p>
        </w:tc>
        <w:tc>
          <w:tcPr>
            <w:tcW w:w="1761" w:type="dxa"/>
            <w:gridSpan w:val="2"/>
          </w:tcPr>
          <w:p w:rsidR="001505AC" w:rsidRPr="001505AC" w:rsidRDefault="00F712FD" w:rsidP="00F9506E">
            <w:pPr>
              <w:tabs>
                <w:tab w:val="left" w:pos="70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724396,0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  <w:right w:val="nil"/>
            </w:tcBorders>
          </w:tcPr>
          <w:p w:rsidR="001505AC" w:rsidRPr="001505AC" w:rsidRDefault="00F712FD" w:rsidP="001505AC">
            <w:pPr>
              <w:tabs>
                <w:tab w:val="left" w:pos="70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680923,20</w:t>
            </w:r>
          </w:p>
        </w:tc>
        <w:tc>
          <w:tcPr>
            <w:tcW w:w="1887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1505AC" w:rsidRPr="001505AC" w:rsidRDefault="00F712FD" w:rsidP="00F9506E">
            <w:pPr>
              <w:tabs>
                <w:tab w:val="left" w:pos="70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43472,80</w:t>
            </w:r>
          </w:p>
        </w:tc>
        <w:tc>
          <w:tcPr>
            <w:tcW w:w="239" w:type="dxa"/>
            <w:tcBorders>
              <w:top w:val="nil"/>
              <w:bottom w:val="nil"/>
              <w:right w:val="nil"/>
            </w:tcBorders>
          </w:tcPr>
          <w:p w:rsidR="001505AC" w:rsidRDefault="001505AC" w:rsidP="00F9506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1505AC" w:rsidTr="001505AC">
        <w:trPr>
          <w:gridAfter w:val="1"/>
          <w:wAfter w:w="239" w:type="dxa"/>
        </w:trPr>
        <w:tc>
          <w:tcPr>
            <w:tcW w:w="434" w:type="dxa"/>
          </w:tcPr>
          <w:p w:rsidR="001505AC" w:rsidRPr="006C7959" w:rsidRDefault="001505AC" w:rsidP="00F9506E">
            <w:pPr>
              <w:tabs>
                <w:tab w:val="left" w:pos="709"/>
              </w:tabs>
              <w:jc w:val="both"/>
              <w:rPr>
                <w:sz w:val="16"/>
                <w:szCs w:val="16"/>
              </w:rPr>
            </w:pPr>
            <w:r w:rsidRPr="006C7959">
              <w:rPr>
                <w:sz w:val="16"/>
                <w:szCs w:val="16"/>
              </w:rPr>
              <w:t>2</w:t>
            </w:r>
          </w:p>
        </w:tc>
        <w:tc>
          <w:tcPr>
            <w:tcW w:w="3521" w:type="dxa"/>
          </w:tcPr>
          <w:p w:rsidR="001505AC" w:rsidRDefault="001505AC" w:rsidP="00F9506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  <w:p w:rsidR="001505AC" w:rsidRPr="001505AC" w:rsidRDefault="001505AC" w:rsidP="001505AC">
            <w:pPr>
              <w:tabs>
                <w:tab w:val="left" w:pos="70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дизельного генератора  для МКОУ Русско-Мельхитуйская ООШ</w:t>
            </w:r>
          </w:p>
        </w:tc>
        <w:tc>
          <w:tcPr>
            <w:tcW w:w="1761" w:type="dxa"/>
            <w:gridSpan w:val="2"/>
          </w:tcPr>
          <w:p w:rsidR="001505AC" w:rsidRPr="006C7959" w:rsidRDefault="006C7959" w:rsidP="00F9506E">
            <w:pPr>
              <w:tabs>
                <w:tab w:val="left" w:pos="709"/>
              </w:tabs>
              <w:jc w:val="both"/>
              <w:rPr>
                <w:sz w:val="16"/>
                <w:szCs w:val="16"/>
              </w:rPr>
            </w:pPr>
            <w:r w:rsidRPr="006C7959">
              <w:rPr>
                <w:sz w:val="16"/>
                <w:szCs w:val="16"/>
              </w:rPr>
              <w:t>300000,0</w:t>
            </w:r>
          </w:p>
        </w:tc>
        <w:tc>
          <w:tcPr>
            <w:tcW w:w="1968" w:type="dxa"/>
          </w:tcPr>
          <w:p w:rsidR="001505AC" w:rsidRPr="006C7959" w:rsidRDefault="006C7959" w:rsidP="00F9506E">
            <w:pPr>
              <w:tabs>
                <w:tab w:val="left" w:pos="709"/>
              </w:tabs>
              <w:jc w:val="both"/>
              <w:rPr>
                <w:sz w:val="16"/>
                <w:szCs w:val="16"/>
              </w:rPr>
            </w:pPr>
            <w:r w:rsidRPr="006C7959">
              <w:rPr>
                <w:sz w:val="16"/>
                <w:szCs w:val="16"/>
              </w:rPr>
              <w:t>281996,25</w:t>
            </w:r>
          </w:p>
        </w:tc>
        <w:tc>
          <w:tcPr>
            <w:tcW w:w="1887" w:type="dxa"/>
            <w:gridSpan w:val="2"/>
            <w:tcBorders>
              <w:top w:val="nil"/>
            </w:tcBorders>
          </w:tcPr>
          <w:p w:rsidR="001505AC" w:rsidRPr="006C7959" w:rsidRDefault="006C7959" w:rsidP="00F9506E">
            <w:pPr>
              <w:tabs>
                <w:tab w:val="left" w:pos="709"/>
              </w:tabs>
              <w:jc w:val="both"/>
              <w:rPr>
                <w:sz w:val="16"/>
                <w:szCs w:val="16"/>
              </w:rPr>
            </w:pPr>
            <w:r w:rsidRPr="006C7959">
              <w:rPr>
                <w:sz w:val="16"/>
                <w:szCs w:val="16"/>
              </w:rPr>
              <w:t>18003,75</w:t>
            </w:r>
          </w:p>
        </w:tc>
      </w:tr>
      <w:tr w:rsidR="001505AC" w:rsidTr="001505AC">
        <w:trPr>
          <w:gridAfter w:val="1"/>
          <w:wAfter w:w="239" w:type="dxa"/>
        </w:trPr>
        <w:tc>
          <w:tcPr>
            <w:tcW w:w="434" w:type="dxa"/>
          </w:tcPr>
          <w:p w:rsidR="001505AC" w:rsidRPr="006C7959" w:rsidRDefault="001505AC" w:rsidP="00F9506E">
            <w:pPr>
              <w:tabs>
                <w:tab w:val="left" w:pos="709"/>
              </w:tabs>
              <w:jc w:val="both"/>
              <w:rPr>
                <w:sz w:val="16"/>
                <w:szCs w:val="16"/>
              </w:rPr>
            </w:pPr>
            <w:r w:rsidRPr="006C7959">
              <w:rPr>
                <w:sz w:val="16"/>
                <w:szCs w:val="16"/>
              </w:rPr>
              <w:t>3</w:t>
            </w:r>
          </w:p>
        </w:tc>
        <w:tc>
          <w:tcPr>
            <w:tcW w:w="3521" w:type="dxa"/>
          </w:tcPr>
          <w:p w:rsidR="001505AC" w:rsidRDefault="001505AC" w:rsidP="00F9506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  <w:p w:rsidR="001505AC" w:rsidRPr="006C7959" w:rsidRDefault="006C7959" w:rsidP="00F9506E">
            <w:pPr>
              <w:tabs>
                <w:tab w:val="left" w:pos="70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Устройство ограждения МБУ ДЛ «Березка»</w:t>
            </w:r>
          </w:p>
        </w:tc>
        <w:tc>
          <w:tcPr>
            <w:tcW w:w="1761" w:type="dxa"/>
            <w:gridSpan w:val="2"/>
          </w:tcPr>
          <w:p w:rsidR="001505AC" w:rsidRPr="006C7959" w:rsidRDefault="006C7959" w:rsidP="00F9506E">
            <w:pPr>
              <w:tabs>
                <w:tab w:val="left" w:pos="709"/>
              </w:tabs>
              <w:jc w:val="both"/>
              <w:rPr>
                <w:sz w:val="16"/>
                <w:szCs w:val="16"/>
              </w:rPr>
            </w:pPr>
            <w:r w:rsidRPr="006C7959">
              <w:rPr>
                <w:sz w:val="16"/>
                <w:szCs w:val="16"/>
              </w:rPr>
              <w:t>1200000,0</w:t>
            </w:r>
          </w:p>
        </w:tc>
        <w:tc>
          <w:tcPr>
            <w:tcW w:w="1968" w:type="dxa"/>
          </w:tcPr>
          <w:p w:rsidR="001505AC" w:rsidRPr="006C7959" w:rsidRDefault="006C7959" w:rsidP="00F9506E">
            <w:pPr>
              <w:tabs>
                <w:tab w:val="left" w:pos="709"/>
              </w:tabs>
              <w:jc w:val="both"/>
              <w:rPr>
                <w:sz w:val="16"/>
                <w:szCs w:val="16"/>
              </w:rPr>
            </w:pPr>
            <w:r w:rsidRPr="006C7959">
              <w:rPr>
                <w:sz w:val="16"/>
                <w:szCs w:val="16"/>
              </w:rPr>
              <w:t>1127985,02</w:t>
            </w:r>
          </w:p>
        </w:tc>
        <w:tc>
          <w:tcPr>
            <w:tcW w:w="1887" w:type="dxa"/>
            <w:gridSpan w:val="2"/>
          </w:tcPr>
          <w:p w:rsidR="001505AC" w:rsidRPr="006C7959" w:rsidRDefault="006C7959" w:rsidP="00F9506E">
            <w:pPr>
              <w:tabs>
                <w:tab w:val="left" w:pos="709"/>
              </w:tabs>
              <w:jc w:val="both"/>
              <w:rPr>
                <w:sz w:val="16"/>
                <w:szCs w:val="16"/>
              </w:rPr>
            </w:pPr>
            <w:r w:rsidRPr="006C7959">
              <w:rPr>
                <w:sz w:val="16"/>
                <w:szCs w:val="16"/>
              </w:rPr>
              <w:t>72014,98</w:t>
            </w:r>
          </w:p>
        </w:tc>
      </w:tr>
      <w:tr w:rsidR="001505AC" w:rsidRPr="006C7959" w:rsidTr="001505AC">
        <w:trPr>
          <w:gridAfter w:val="1"/>
          <w:wAfter w:w="239" w:type="dxa"/>
          <w:trHeight w:val="300"/>
        </w:trPr>
        <w:tc>
          <w:tcPr>
            <w:tcW w:w="434" w:type="dxa"/>
          </w:tcPr>
          <w:p w:rsidR="001505AC" w:rsidRPr="006C7959" w:rsidRDefault="001505AC" w:rsidP="00F9506E">
            <w:pPr>
              <w:tabs>
                <w:tab w:val="left" w:pos="709"/>
              </w:tabs>
              <w:jc w:val="both"/>
              <w:rPr>
                <w:sz w:val="16"/>
                <w:szCs w:val="16"/>
              </w:rPr>
            </w:pPr>
            <w:r w:rsidRPr="006C7959">
              <w:rPr>
                <w:sz w:val="16"/>
                <w:szCs w:val="16"/>
              </w:rPr>
              <w:t>4</w:t>
            </w:r>
          </w:p>
        </w:tc>
        <w:tc>
          <w:tcPr>
            <w:tcW w:w="3521" w:type="dxa"/>
          </w:tcPr>
          <w:p w:rsidR="001505AC" w:rsidRPr="006C7959" w:rsidRDefault="006C7959" w:rsidP="006C7959">
            <w:pPr>
              <w:tabs>
                <w:tab w:val="left" w:pos="70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оборудования для медицинских кабинетов (плантограф, оториноскоп и т.д.) МКЛОУ Закулейский детский сад и МБДОУ Новонукутский детский сад №6</w:t>
            </w:r>
          </w:p>
        </w:tc>
        <w:tc>
          <w:tcPr>
            <w:tcW w:w="1761" w:type="dxa"/>
            <w:gridSpan w:val="2"/>
          </w:tcPr>
          <w:p w:rsidR="001505AC" w:rsidRPr="006C7959" w:rsidRDefault="006C7959" w:rsidP="00F9506E">
            <w:pPr>
              <w:tabs>
                <w:tab w:val="left" w:pos="70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630417,0</w:t>
            </w:r>
          </w:p>
        </w:tc>
        <w:tc>
          <w:tcPr>
            <w:tcW w:w="1968" w:type="dxa"/>
          </w:tcPr>
          <w:p w:rsidR="001505AC" w:rsidRPr="006C7959" w:rsidRDefault="006C7959" w:rsidP="00F9506E">
            <w:pPr>
              <w:tabs>
                <w:tab w:val="left" w:pos="709"/>
              </w:tabs>
              <w:jc w:val="both"/>
              <w:rPr>
                <w:sz w:val="16"/>
                <w:szCs w:val="16"/>
              </w:rPr>
            </w:pPr>
            <w:r w:rsidRPr="006C7959">
              <w:rPr>
                <w:sz w:val="16"/>
                <w:szCs w:val="16"/>
              </w:rPr>
              <w:t>592584,11</w:t>
            </w:r>
          </w:p>
        </w:tc>
        <w:tc>
          <w:tcPr>
            <w:tcW w:w="1887" w:type="dxa"/>
            <w:gridSpan w:val="2"/>
          </w:tcPr>
          <w:p w:rsidR="001505AC" w:rsidRPr="006C7959" w:rsidRDefault="006C7959" w:rsidP="00F9506E">
            <w:pPr>
              <w:tabs>
                <w:tab w:val="left" w:pos="709"/>
              </w:tabs>
              <w:jc w:val="both"/>
              <w:rPr>
                <w:sz w:val="16"/>
                <w:szCs w:val="16"/>
              </w:rPr>
            </w:pPr>
            <w:r w:rsidRPr="006C7959">
              <w:rPr>
                <w:sz w:val="16"/>
                <w:szCs w:val="16"/>
              </w:rPr>
              <w:t>37832,89</w:t>
            </w:r>
          </w:p>
        </w:tc>
      </w:tr>
      <w:tr w:rsidR="001505AC" w:rsidTr="00F712FD">
        <w:trPr>
          <w:gridAfter w:val="1"/>
          <w:wAfter w:w="239" w:type="dxa"/>
          <w:trHeight w:val="1131"/>
        </w:trPr>
        <w:tc>
          <w:tcPr>
            <w:tcW w:w="434" w:type="dxa"/>
          </w:tcPr>
          <w:p w:rsidR="001505AC" w:rsidRPr="006C7959" w:rsidRDefault="001505AC" w:rsidP="00F9506E">
            <w:pPr>
              <w:tabs>
                <w:tab w:val="left" w:pos="709"/>
              </w:tabs>
              <w:jc w:val="both"/>
              <w:rPr>
                <w:sz w:val="16"/>
                <w:szCs w:val="16"/>
              </w:rPr>
            </w:pPr>
            <w:r w:rsidRPr="006C7959">
              <w:rPr>
                <w:sz w:val="16"/>
                <w:szCs w:val="16"/>
              </w:rPr>
              <w:t>5</w:t>
            </w:r>
          </w:p>
        </w:tc>
        <w:tc>
          <w:tcPr>
            <w:tcW w:w="3521" w:type="dxa"/>
          </w:tcPr>
          <w:p w:rsidR="001505AC" w:rsidRDefault="006C7959" w:rsidP="006C7959">
            <w:pPr>
              <w:tabs>
                <w:tab w:val="left" w:pos="70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оборудования (вокальная радиосистема, проектор) и сценических костюмов для МБУК «Межпоселенческий Дом культуры Нукутского района»</w:t>
            </w:r>
          </w:p>
          <w:p w:rsidR="00F712FD" w:rsidRPr="006C7959" w:rsidRDefault="00F712FD" w:rsidP="006C7959">
            <w:pPr>
              <w:tabs>
                <w:tab w:val="left" w:pos="709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61" w:type="dxa"/>
            <w:gridSpan w:val="2"/>
          </w:tcPr>
          <w:p w:rsidR="001505AC" w:rsidRPr="006C7959" w:rsidRDefault="006C7959" w:rsidP="00F9506E">
            <w:pPr>
              <w:tabs>
                <w:tab w:val="left" w:pos="709"/>
              </w:tabs>
              <w:jc w:val="both"/>
              <w:rPr>
                <w:sz w:val="16"/>
                <w:szCs w:val="16"/>
              </w:rPr>
            </w:pPr>
            <w:r w:rsidRPr="006C7959">
              <w:rPr>
                <w:sz w:val="16"/>
                <w:szCs w:val="16"/>
              </w:rPr>
              <w:t>312283,0</w:t>
            </w:r>
          </w:p>
        </w:tc>
        <w:tc>
          <w:tcPr>
            <w:tcW w:w="1968" w:type="dxa"/>
          </w:tcPr>
          <w:p w:rsidR="001505AC" w:rsidRPr="006C7959" w:rsidRDefault="006C7959" w:rsidP="000C3C55">
            <w:pPr>
              <w:tabs>
                <w:tab w:val="left" w:pos="709"/>
              </w:tabs>
              <w:jc w:val="both"/>
              <w:rPr>
                <w:sz w:val="16"/>
                <w:szCs w:val="16"/>
              </w:rPr>
            </w:pPr>
            <w:r w:rsidRPr="006C7959">
              <w:rPr>
                <w:sz w:val="16"/>
                <w:szCs w:val="16"/>
              </w:rPr>
              <w:t>293542</w:t>
            </w:r>
            <w:r w:rsidR="000C3C55">
              <w:rPr>
                <w:sz w:val="16"/>
                <w:szCs w:val="16"/>
              </w:rPr>
              <w:t>,12</w:t>
            </w:r>
          </w:p>
        </w:tc>
        <w:tc>
          <w:tcPr>
            <w:tcW w:w="1887" w:type="dxa"/>
            <w:gridSpan w:val="2"/>
          </w:tcPr>
          <w:p w:rsidR="001505AC" w:rsidRPr="006C7959" w:rsidRDefault="006C7959" w:rsidP="00F9506E">
            <w:pPr>
              <w:tabs>
                <w:tab w:val="left" w:pos="709"/>
              </w:tabs>
              <w:jc w:val="both"/>
              <w:rPr>
                <w:sz w:val="16"/>
                <w:szCs w:val="16"/>
              </w:rPr>
            </w:pPr>
            <w:r w:rsidRPr="006C7959">
              <w:rPr>
                <w:sz w:val="16"/>
                <w:szCs w:val="16"/>
              </w:rPr>
              <w:t>18740,88</w:t>
            </w:r>
          </w:p>
        </w:tc>
      </w:tr>
      <w:tr w:rsidR="00F712FD" w:rsidTr="00F712FD">
        <w:trPr>
          <w:gridAfter w:val="1"/>
          <w:wAfter w:w="239" w:type="dxa"/>
          <w:trHeight w:val="615"/>
        </w:trPr>
        <w:tc>
          <w:tcPr>
            <w:tcW w:w="434" w:type="dxa"/>
          </w:tcPr>
          <w:p w:rsidR="00F712FD" w:rsidRPr="006C7959" w:rsidRDefault="00F712FD" w:rsidP="00F9506E">
            <w:pPr>
              <w:tabs>
                <w:tab w:val="left" w:pos="70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3521" w:type="dxa"/>
          </w:tcPr>
          <w:p w:rsidR="00F712FD" w:rsidRDefault="00F712FD" w:rsidP="006C7959">
            <w:pPr>
              <w:tabs>
                <w:tab w:val="left" w:pos="70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 ремонт МБДОУ Новонукутский детский сад № 2</w:t>
            </w:r>
          </w:p>
          <w:p w:rsidR="00F712FD" w:rsidRDefault="00F712FD" w:rsidP="006C7959">
            <w:pPr>
              <w:tabs>
                <w:tab w:val="left" w:pos="709"/>
              </w:tabs>
              <w:jc w:val="both"/>
              <w:rPr>
                <w:sz w:val="16"/>
                <w:szCs w:val="16"/>
              </w:rPr>
            </w:pPr>
          </w:p>
          <w:p w:rsidR="00F712FD" w:rsidRDefault="00F712FD" w:rsidP="006C7959">
            <w:pPr>
              <w:tabs>
                <w:tab w:val="left" w:pos="709"/>
              </w:tabs>
              <w:jc w:val="both"/>
              <w:rPr>
                <w:sz w:val="16"/>
                <w:szCs w:val="16"/>
              </w:rPr>
            </w:pPr>
          </w:p>
          <w:p w:rsidR="00F712FD" w:rsidRDefault="00F712FD" w:rsidP="006C7959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61" w:type="dxa"/>
            <w:gridSpan w:val="2"/>
          </w:tcPr>
          <w:p w:rsidR="00F712FD" w:rsidRPr="006C7959" w:rsidRDefault="000C3C55" w:rsidP="00F9506E">
            <w:pPr>
              <w:tabs>
                <w:tab w:val="left" w:pos="70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904841,0</w:t>
            </w:r>
          </w:p>
        </w:tc>
        <w:tc>
          <w:tcPr>
            <w:tcW w:w="1968" w:type="dxa"/>
          </w:tcPr>
          <w:p w:rsidR="00F712FD" w:rsidRPr="006C7959" w:rsidRDefault="000C3C55" w:rsidP="00F9506E">
            <w:pPr>
              <w:tabs>
                <w:tab w:val="left" w:pos="70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850539,24</w:t>
            </w:r>
          </w:p>
        </w:tc>
        <w:tc>
          <w:tcPr>
            <w:tcW w:w="1887" w:type="dxa"/>
            <w:gridSpan w:val="2"/>
          </w:tcPr>
          <w:p w:rsidR="00F712FD" w:rsidRPr="006C7959" w:rsidRDefault="000C3C55" w:rsidP="00F9506E">
            <w:pPr>
              <w:tabs>
                <w:tab w:val="left" w:pos="70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54301,76</w:t>
            </w:r>
          </w:p>
        </w:tc>
      </w:tr>
      <w:tr w:rsidR="00F712FD" w:rsidTr="001505AC">
        <w:trPr>
          <w:gridAfter w:val="1"/>
          <w:wAfter w:w="239" w:type="dxa"/>
          <w:trHeight w:val="612"/>
        </w:trPr>
        <w:tc>
          <w:tcPr>
            <w:tcW w:w="434" w:type="dxa"/>
          </w:tcPr>
          <w:p w:rsidR="00F712FD" w:rsidRPr="006C7959" w:rsidRDefault="000C3C55" w:rsidP="00F9506E">
            <w:pPr>
              <w:tabs>
                <w:tab w:val="left" w:pos="70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3521" w:type="dxa"/>
          </w:tcPr>
          <w:p w:rsidR="00F712FD" w:rsidRDefault="000C3C55" w:rsidP="006C7959">
            <w:pPr>
              <w:tabs>
                <w:tab w:val="left" w:pos="70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приобретения оборудования и мебели для детей МКДОУ «Первомайский детский сад»</w:t>
            </w:r>
          </w:p>
          <w:p w:rsidR="00F712FD" w:rsidRDefault="00F712FD" w:rsidP="006C7959">
            <w:pPr>
              <w:tabs>
                <w:tab w:val="left" w:pos="709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61" w:type="dxa"/>
            <w:gridSpan w:val="2"/>
          </w:tcPr>
          <w:p w:rsidR="00F712FD" w:rsidRPr="006C7959" w:rsidRDefault="000C3C55" w:rsidP="00F9506E">
            <w:pPr>
              <w:tabs>
                <w:tab w:val="left" w:pos="70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573763,0</w:t>
            </w:r>
          </w:p>
        </w:tc>
        <w:tc>
          <w:tcPr>
            <w:tcW w:w="1968" w:type="dxa"/>
          </w:tcPr>
          <w:p w:rsidR="00F712FD" w:rsidRPr="006C7959" w:rsidRDefault="000C3C55" w:rsidP="00F9506E">
            <w:pPr>
              <w:tabs>
                <w:tab w:val="left" w:pos="70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539330,06</w:t>
            </w:r>
          </w:p>
        </w:tc>
        <w:tc>
          <w:tcPr>
            <w:tcW w:w="1887" w:type="dxa"/>
            <w:gridSpan w:val="2"/>
          </w:tcPr>
          <w:p w:rsidR="00F712FD" w:rsidRPr="006C7959" w:rsidRDefault="000C3C55" w:rsidP="00F9506E">
            <w:pPr>
              <w:tabs>
                <w:tab w:val="left" w:pos="709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34432,94</w:t>
            </w:r>
          </w:p>
        </w:tc>
      </w:tr>
      <w:tr w:rsidR="001505AC" w:rsidTr="001505AC">
        <w:trPr>
          <w:gridAfter w:val="1"/>
          <w:wAfter w:w="239" w:type="dxa"/>
          <w:trHeight w:val="495"/>
        </w:trPr>
        <w:tc>
          <w:tcPr>
            <w:tcW w:w="3955" w:type="dxa"/>
            <w:gridSpan w:val="2"/>
          </w:tcPr>
          <w:p w:rsidR="001505AC" w:rsidRPr="006C7959" w:rsidRDefault="001505AC" w:rsidP="00F9506E">
            <w:pPr>
              <w:tabs>
                <w:tab w:val="left" w:pos="709"/>
              </w:tabs>
              <w:jc w:val="both"/>
              <w:rPr>
                <w:b/>
                <w:sz w:val="28"/>
                <w:szCs w:val="28"/>
              </w:rPr>
            </w:pPr>
            <w:r w:rsidRPr="006C7959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61" w:type="dxa"/>
            <w:gridSpan w:val="2"/>
          </w:tcPr>
          <w:p w:rsidR="001505AC" w:rsidRPr="006C7959" w:rsidRDefault="006C7959" w:rsidP="00F9506E">
            <w:pPr>
              <w:tabs>
                <w:tab w:val="left" w:pos="709"/>
              </w:tabs>
              <w:jc w:val="both"/>
              <w:rPr>
                <w:b/>
                <w:sz w:val="16"/>
                <w:szCs w:val="16"/>
              </w:rPr>
            </w:pPr>
            <w:r w:rsidRPr="006C7959">
              <w:rPr>
                <w:b/>
                <w:sz w:val="16"/>
                <w:szCs w:val="16"/>
              </w:rPr>
              <w:t>4645700,0</w:t>
            </w:r>
          </w:p>
        </w:tc>
        <w:tc>
          <w:tcPr>
            <w:tcW w:w="1968" w:type="dxa"/>
          </w:tcPr>
          <w:p w:rsidR="001505AC" w:rsidRPr="006C7959" w:rsidRDefault="006C7959" w:rsidP="00F9506E">
            <w:pPr>
              <w:tabs>
                <w:tab w:val="left" w:pos="709"/>
              </w:tabs>
              <w:jc w:val="both"/>
              <w:rPr>
                <w:b/>
                <w:sz w:val="16"/>
                <w:szCs w:val="16"/>
              </w:rPr>
            </w:pPr>
            <w:r w:rsidRPr="006C7959">
              <w:rPr>
                <w:b/>
                <w:sz w:val="16"/>
                <w:szCs w:val="16"/>
              </w:rPr>
              <w:t>4366900,0</w:t>
            </w:r>
          </w:p>
        </w:tc>
        <w:tc>
          <w:tcPr>
            <w:tcW w:w="1887" w:type="dxa"/>
            <w:gridSpan w:val="2"/>
          </w:tcPr>
          <w:p w:rsidR="001505AC" w:rsidRPr="006C7959" w:rsidRDefault="006C7959" w:rsidP="00F9506E">
            <w:pPr>
              <w:tabs>
                <w:tab w:val="left" w:pos="709"/>
              </w:tabs>
              <w:jc w:val="both"/>
              <w:rPr>
                <w:b/>
                <w:sz w:val="16"/>
                <w:szCs w:val="16"/>
              </w:rPr>
            </w:pPr>
            <w:r w:rsidRPr="006C7959">
              <w:rPr>
                <w:b/>
                <w:sz w:val="16"/>
                <w:szCs w:val="16"/>
              </w:rPr>
              <w:t>278800,0</w:t>
            </w:r>
          </w:p>
        </w:tc>
      </w:tr>
    </w:tbl>
    <w:p w:rsidR="00D67A3A" w:rsidRDefault="00D67A3A" w:rsidP="00F9506E">
      <w:pPr>
        <w:tabs>
          <w:tab w:val="left" w:pos="709"/>
        </w:tabs>
        <w:jc w:val="both"/>
        <w:rPr>
          <w:sz w:val="28"/>
          <w:szCs w:val="28"/>
        </w:rPr>
      </w:pPr>
    </w:p>
    <w:p w:rsidR="006951F4" w:rsidRDefault="006951F4" w:rsidP="00F9506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Согласно  пояснительной записке к Проекту Решения по итогам </w:t>
      </w:r>
      <w:r w:rsidR="003B0A85">
        <w:rPr>
          <w:sz w:val="28"/>
          <w:szCs w:val="28"/>
        </w:rPr>
        <w:t xml:space="preserve"> проведенных процедур по двум мероприятиям образовалась экономия денежных средств  в сумме 694444,39 рублей, в том числе:</w:t>
      </w:r>
    </w:p>
    <w:p w:rsidR="003B0A85" w:rsidRDefault="003B0A85" w:rsidP="00F9506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7E9B">
        <w:rPr>
          <w:sz w:val="28"/>
          <w:szCs w:val="28"/>
        </w:rPr>
        <w:t>приобретение дизельного генератора для МКОУ Русско-Мельхитуйская ООШ – 71000,0 рублей;</w:t>
      </w:r>
    </w:p>
    <w:p w:rsidR="001B7E9B" w:rsidRDefault="001B7E9B" w:rsidP="00F9506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устройство ограждения МБУ ДЛ «Березка» - 623444,39 рублей.</w:t>
      </w:r>
    </w:p>
    <w:p w:rsidR="00DE162E" w:rsidRDefault="001B7E9B" w:rsidP="00F9506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п.16 Положения в случае образования экономии субсидий в результате осуществления закупок товаров, работ, услуг для обеспечения муниципальных нужд, изменения конъюнктуры цен, расторжения контракта,</w:t>
      </w:r>
      <w:r w:rsidR="00DE162E">
        <w:rPr>
          <w:sz w:val="28"/>
          <w:szCs w:val="28"/>
        </w:rPr>
        <w:t xml:space="preserve"> невыполнения Мероприятий по иным причинам или необходимости перераспределения объемов финансирования на друг</w:t>
      </w:r>
      <w:r w:rsidR="0030160D">
        <w:rPr>
          <w:sz w:val="28"/>
          <w:szCs w:val="28"/>
        </w:rPr>
        <w:t>и</w:t>
      </w:r>
      <w:r w:rsidR="00DE162E">
        <w:rPr>
          <w:sz w:val="28"/>
          <w:szCs w:val="28"/>
        </w:rPr>
        <w:t>е Мероприятия, получатели имеют право в срок до 11 ноября 2020 года представить в министерство следующие документы:</w:t>
      </w:r>
    </w:p>
    <w:p w:rsidR="00DE162E" w:rsidRPr="00DE162E" w:rsidRDefault="00DE162E" w:rsidP="00DE162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DE162E">
        <w:rPr>
          <w:sz w:val="28"/>
          <w:szCs w:val="28"/>
        </w:rPr>
        <w:t>Заявку на перераспределение субсидий;</w:t>
      </w:r>
    </w:p>
    <w:p w:rsidR="001B7E9B" w:rsidRDefault="00DE162E" w:rsidP="00DE162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DE162E">
        <w:rPr>
          <w:sz w:val="28"/>
          <w:szCs w:val="28"/>
        </w:rPr>
        <w:t xml:space="preserve">Документы об одобрении Мероприятий по итогам  проведенных конференций граждан (собрания делегатов) собраний граждан или других </w:t>
      </w:r>
      <w:r w:rsidRPr="00DE162E">
        <w:rPr>
          <w:sz w:val="28"/>
          <w:szCs w:val="28"/>
        </w:rPr>
        <w:lastRenderedPageBreak/>
        <w:t xml:space="preserve">форм непосредственного осуществления  населением местного самоуправления </w:t>
      </w:r>
      <w:r>
        <w:rPr>
          <w:sz w:val="28"/>
          <w:szCs w:val="28"/>
        </w:rPr>
        <w:t>и участи</w:t>
      </w:r>
      <w:r w:rsidR="0030160D">
        <w:rPr>
          <w:sz w:val="28"/>
          <w:szCs w:val="28"/>
        </w:rPr>
        <w:t>я в его осуществлении</w:t>
      </w:r>
      <w:r>
        <w:rPr>
          <w:sz w:val="28"/>
          <w:szCs w:val="28"/>
        </w:rPr>
        <w:t>, либо документы об одобрении Мероприятий представительным органом муниципального образования – для муниципальных образований, наделенных статусом городского округа, муниципального района.</w:t>
      </w:r>
    </w:p>
    <w:p w:rsidR="00DE162E" w:rsidRDefault="00DE162E" w:rsidP="00DE162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Проектом  Решения Думы  сложившуюся сумму экономии предлагается  направить на следующие мероприятия:</w:t>
      </w:r>
    </w:p>
    <w:p w:rsidR="007B79E5" w:rsidRDefault="00936E1C" w:rsidP="00DE162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оборудования для медицинских кабинетов (плантограф, оториноскоп и т.д.) МБОУ Алтарикская СОШ, МБОУ Закулейская СОШ, МБОУ Нукутская СОШ, МБОУ Новоленинская СОШ, МБОУ Новонуктская СОШ,  МКОУ Первомайская СОШ, МБОУ Тангутская СОШ, МБОУ Харетская СОШ, МБОУ Хадаханская СОШ, МБОУ  Целинная СОШ и МКДОУ Новоленинский детский сад- 694444,39 рублей.</w:t>
      </w:r>
    </w:p>
    <w:p w:rsidR="00BD4C86" w:rsidRDefault="00BD4C86" w:rsidP="00DE162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п.1 статьи 8  Положения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условиями предоставления и расходования субсидий является реализация полномочий, установленных статьями 14,15,16 Федерального закона от 6 октября 2003 года № 131-ФЗ «Об общих принципах организации местного самоуправления в Российской Федерации» и Законом Иркутской области от 3 ноября 2016 года № 96-ОЗ «О закреплении за сельскими поселениями Иркутской области вопросов местного значения».</w:t>
      </w:r>
    </w:p>
    <w:p w:rsidR="005E565E" w:rsidRDefault="004F1052" w:rsidP="00DE162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Согласно  пункту 11 части 1 статьи 15 Федерального закона</w:t>
      </w:r>
      <w:r w:rsidR="005E565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 к вопросам местного значения муниципального района относится 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организациях.</w:t>
      </w:r>
    </w:p>
    <w:p w:rsidR="004F1052" w:rsidRDefault="005E565E" w:rsidP="00DE162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Согласно пункту 26 статьи 2 Федерального закона от 29.12.2012 № 273-ФЗ «Об образовании в Российской Федерации» средствами обучения и воспитания </w:t>
      </w:r>
      <w:r w:rsidR="004F10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являются приборы, оборудование, включая спортивное оборудование и инвентарь, инструменты, учебно-наглядные пособия, компьютеры, информационно-телекоммуникационные сети, печатные и электронные  образовательные информационные ресурсы и иные материальные объекты, необходимые для организации образовательной деятельности.</w:t>
      </w:r>
      <w:r w:rsidR="004C7169">
        <w:rPr>
          <w:sz w:val="28"/>
          <w:szCs w:val="28"/>
        </w:rPr>
        <w:t xml:space="preserve">   </w:t>
      </w:r>
    </w:p>
    <w:p w:rsidR="00E8698C" w:rsidRDefault="00E8698C" w:rsidP="00DE162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Таким образом, мероприятия, предлагаемые Проектом Решения, соответствуют полномочиям муниципального района, установленных пунктом 11 статьи 15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E8698C" w:rsidRDefault="00E8698C" w:rsidP="00DE162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Общий объем финансирования в сумме 4645700,0 рублей (средства областного бюджета 4366900,0 рублей, средства местного бюджета- 278800,0 </w:t>
      </w:r>
      <w:r>
        <w:rPr>
          <w:sz w:val="28"/>
          <w:szCs w:val="28"/>
        </w:rPr>
        <w:lastRenderedPageBreak/>
        <w:t>рублей) на реализацию Мероприятий, утвержденный решением Думы МО «Нукутский район» от 24.01.2020 г. № 2 «Об одобрении Перечня проектов народных инициатив муниципального образования «Нукутский район» на 2020 год, остается  в прежней редакции без изменений.</w:t>
      </w:r>
    </w:p>
    <w:p w:rsidR="0087581F" w:rsidRDefault="0087581F" w:rsidP="00DE162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Согласно проведенному  Контрольно-счетной комиссией анализу на основании данных  Управления экономического развития и труда Администрации МО «Нукутский район» по состоянию на 24.09.2020 года мероприятия проектов народных инициатив реализованы на сумму 1</w:t>
      </w:r>
      <w:r w:rsidR="00584CD0">
        <w:rPr>
          <w:sz w:val="28"/>
          <w:szCs w:val="28"/>
        </w:rPr>
        <w:t>171700</w:t>
      </w:r>
      <w:r>
        <w:rPr>
          <w:sz w:val="28"/>
          <w:szCs w:val="28"/>
        </w:rPr>
        <w:t xml:space="preserve">,0 рублей или </w:t>
      </w:r>
      <w:r w:rsidR="00471A3C">
        <w:rPr>
          <w:sz w:val="28"/>
          <w:szCs w:val="28"/>
        </w:rPr>
        <w:t>2</w:t>
      </w:r>
      <w:r w:rsidR="00584CD0">
        <w:rPr>
          <w:sz w:val="28"/>
          <w:szCs w:val="28"/>
        </w:rPr>
        <w:t>5</w:t>
      </w:r>
      <w:r w:rsidR="00471A3C">
        <w:rPr>
          <w:sz w:val="28"/>
          <w:szCs w:val="28"/>
        </w:rPr>
        <w:t>,</w:t>
      </w:r>
      <w:r w:rsidR="00584CD0">
        <w:rPr>
          <w:sz w:val="28"/>
          <w:szCs w:val="28"/>
        </w:rPr>
        <w:t>2</w:t>
      </w:r>
      <w:r w:rsidR="00471A3C">
        <w:rPr>
          <w:sz w:val="28"/>
          <w:szCs w:val="28"/>
        </w:rPr>
        <w:t xml:space="preserve"> % от запланированного объема финансирования. Не осуществлены мероприятия на сумму 34</w:t>
      </w:r>
      <w:r w:rsidR="00584CD0">
        <w:rPr>
          <w:sz w:val="28"/>
          <w:szCs w:val="28"/>
        </w:rPr>
        <w:t>74000,0</w:t>
      </w:r>
      <w:r w:rsidR="00471A3C">
        <w:rPr>
          <w:sz w:val="28"/>
          <w:szCs w:val="28"/>
        </w:rPr>
        <w:t xml:space="preserve">  рублей или 7</w:t>
      </w:r>
      <w:r w:rsidR="00584CD0">
        <w:rPr>
          <w:sz w:val="28"/>
          <w:szCs w:val="28"/>
        </w:rPr>
        <w:t>4,8</w:t>
      </w:r>
      <w:r w:rsidR="00471A3C">
        <w:rPr>
          <w:sz w:val="28"/>
          <w:szCs w:val="28"/>
        </w:rPr>
        <w:t>%.</w:t>
      </w:r>
    </w:p>
    <w:p w:rsidR="00B13097" w:rsidRDefault="00B13097" w:rsidP="00DE162E">
      <w:pPr>
        <w:tabs>
          <w:tab w:val="left" w:pos="709"/>
        </w:tabs>
        <w:jc w:val="both"/>
        <w:rPr>
          <w:sz w:val="28"/>
          <w:szCs w:val="28"/>
        </w:rPr>
      </w:pPr>
    </w:p>
    <w:p w:rsidR="00440F39" w:rsidRDefault="00440F39" w:rsidP="00DE162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Информация о реализации мероприятий перечня проектов народных инициатив представлена в таблице 3.</w:t>
      </w:r>
    </w:p>
    <w:p w:rsidR="00B13097" w:rsidRDefault="00B13097" w:rsidP="00DE162E">
      <w:pPr>
        <w:tabs>
          <w:tab w:val="left" w:pos="709"/>
        </w:tabs>
        <w:jc w:val="both"/>
        <w:rPr>
          <w:sz w:val="28"/>
          <w:szCs w:val="28"/>
        </w:rPr>
      </w:pPr>
    </w:p>
    <w:p w:rsidR="00440F39" w:rsidRPr="00440F39" w:rsidRDefault="00440F39" w:rsidP="00DE162E">
      <w:pPr>
        <w:tabs>
          <w:tab w:val="left" w:pos="709"/>
        </w:tabs>
        <w:jc w:val="both"/>
        <w:rPr>
          <w:sz w:val="16"/>
          <w:szCs w:val="16"/>
        </w:rPr>
      </w:pPr>
    </w:p>
    <w:tbl>
      <w:tblPr>
        <w:tblStyle w:val="a8"/>
        <w:tblW w:w="0" w:type="auto"/>
        <w:tblLook w:val="04A0"/>
      </w:tblPr>
      <w:tblGrid>
        <w:gridCol w:w="486"/>
        <w:gridCol w:w="3779"/>
        <w:gridCol w:w="1641"/>
        <w:gridCol w:w="1726"/>
        <w:gridCol w:w="1939"/>
      </w:tblGrid>
      <w:tr w:rsidR="00440F39" w:rsidTr="00440F39">
        <w:tc>
          <w:tcPr>
            <w:tcW w:w="345" w:type="dxa"/>
          </w:tcPr>
          <w:p w:rsidR="00440F39" w:rsidRPr="00440F39" w:rsidRDefault="00440F39" w:rsidP="00DE162E">
            <w:pPr>
              <w:tabs>
                <w:tab w:val="left" w:pos="709"/>
              </w:tabs>
              <w:jc w:val="both"/>
            </w:pPr>
            <w:r w:rsidRPr="00440F39">
              <w:t>№ п/п</w:t>
            </w:r>
          </w:p>
        </w:tc>
        <w:tc>
          <w:tcPr>
            <w:tcW w:w="3870" w:type="dxa"/>
          </w:tcPr>
          <w:p w:rsidR="00440F39" w:rsidRPr="00440F39" w:rsidRDefault="00440F39" w:rsidP="00DE162E">
            <w:pPr>
              <w:tabs>
                <w:tab w:val="left" w:pos="709"/>
              </w:tabs>
              <w:jc w:val="both"/>
            </w:pPr>
            <w:r w:rsidRPr="00440F39">
              <w:t>Наименование мероприятий</w:t>
            </w:r>
          </w:p>
        </w:tc>
        <w:tc>
          <w:tcPr>
            <w:tcW w:w="1620" w:type="dxa"/>
          </w:tcPr>
          <w:p w:rsidR="00440F39" w:rsidRPr="00440F39" w:rsidRDefault="00440F39" w:rsidP="00DE162E">
            <w:pPr>
              <w:tabs>
                <w:tab w:val="left" w:pos="709"/>
              </w:tabs>
              <w:jc w:val="both"/>
            </w:pPr>
            <w:r w:rsidRPr="00440F39">
              <w:t>Общий объем финансирования</w:t>
            </w:r>
          </w:p>
        </w:tc>
        <w:tc>
          <w:tcPr>
            <w:tcW w:w="1755" w:type="dxa"/>
          </w:tcPr>
          <w:p w:rsidR="00440F39" w:rsidRPr="00440F39" w:rsidRDefault="00440F39" w:rsidP="00DE162E">
            <w:pPr>
              <w:tabs>
                <w:tab w:val="left" w:pos="709"/>
              </w:tabs>
              <w:jc w:val="both"/>
            </w:pPr>
            <w:r w:rsidRPr="00440F39">
              <w:t xml:space="preserve">Исполнено по состоянию на 24.09.2020 г. </w:t>
            </w:r>
          </w:p>
        </w:tc>
        <w:tc>
          <w:tcPr>
            <w:tcW w:w="1981" w:type="dxa"/>
          </w:tcPr>
          <w:p w:rsidR="00440F39" w:rsidRPr="00440F39" w:rsidRDefault="00440F39" w:rsidP="00DE162E">
            <w:pPr>
              <w:tabs>
                <w:tab w:val="left" w:pos="709"/>
              </w:tabs>
              <w:jc w:val="both"/>
            </w:pPr>
            <w:r w:rsidRPr="00440F39">
              <w:t>Не исполнено</w:t>
            </w:r>
          </w:p>
          <w:p w:rsidR="00440F39" w:rsidRPr="00440F39" w:rsidRDefault="00440F39" w:rsidP="00DE162E">
            <w:pPr>
              <w:tabs>
                <w:tab w:val="left" w:pos="709"/>
              </w:tabs>
              <w:jc w:val="both"/>
            </w:pPr>
            <w:r w:rsidRPr="00440F39">
              <w:t>(экономия +)</w:t>
            </w:r>
          </w:p>
        </w:tc>
      </w:tr>
      <w:tr w:rsidR="00440F39" w:rsidTr="00440F39">
        <w:tc>
          <w:tcPr>
            <w:tcW w:w="345" w:type="dxa"/>
          </w:tcPr>
          <w:p w:rsidR="00440F39" w:rsidRPr="00584CD0" w:rsidRDefault="00440F39" w:rsidP="00DE162E">
            <w:pPr>
              <w:tabs>
                <w:tab w:val="left" w:pos="709"/>
              </w:tabs>
              <w:jc w:val="both"/>
            </w:pPr>
            <w:r w:rsidRPr="00584CD0">
              <w:t>1.</w:t>
            </w:r>
          </w:p>
        </w:tc>
        <w:tc>
          <w:tcPr>
            <w:tcW w:w="3870" w:type="dxa"/>
          </w:tcPr>
          <w:p w:rsidR="00440F39" w:rsidRPr="00584CD0" w:rsidRDefault="00440F39" w:rsidP="00DE162E">
            <w:pPr>
              <w:tabs>
                <w:tab w:val="left" w:pos="709"/>
              </w:tabs>
              <w:jc w:val="both"/>
            </w:pPr>
            <w:r w:rsidRPr="00584CD0">
              <w:t>Текущий ремонт МКДОУ Нукутский детский сад</w:t>
            </w:r>
          </w:p>
        </w:tc>
        <w:tc>
          <w:tcPr>
            <w:tcW w:w="1620" w:type="dxa"/>
          </w:tcPr>
          <w:p w:rsidR="00440F39" w:rsidRPr="00584CD0" w:rsidRDefault="00440F39" w:rsidP="00DE162E">
            <w:pPr>
              <w:tabs>
                <w:tab w:val="left" w:pos="709"/>
              </w:tabs>
              <w:jc w:val="both"/>
            </w:pPr>
            <w:r w:rsidRPr="00584CD0">
              <w:t>724396,0</w:t>
            </w:r>
          </w:p>
        </w:tc>
        <w:tc>
          <w:tcPr>
            <w:tcW w:w="1755" w:type="dxa"/>
          </w:tcPr>
          <w:p w:rsidR="00440F39" w:rsidRPr="00584CD0" w:rsidRDefault="00440F39" w:rsidP="00DE162E">
            <w:pPr>
              <w:tabs>
                <w:tab w:val="left" w:pos="709"/>
              </w:tabs>
              <w:jc w:val="both"/>
            </w:pPr>
            <w:r w:rsidRPr="00584CD0">
              <w:t>0,0</w:t>
            </w:r>
          </w:p>
        </w:tc>
        <w:tc>
          <w:tcPr>
            <w:tcW w:w="1981" w:type="dxa"/>
          </w:tcPr>
          <w:p w:rsidR="00440F39" w:rsidRPr="00584CD0" w:rsidRDefault="00440F39" w:rsidP="00DE162E">
            <w:pPr>
              <w:tabs>
                <w:tab w:val="left" w:pos="709"/>
              </w:tabs>
              <w:jc w:val="both"/>
            </w:pPr>
            <w:r w:rsidRPr="00584CD0">
              <w:t>724396,0</w:t>
            </w:r>
          </w:p>
        </w:tc>
      </w:tr>
      <w:tr w:rsidR="00440F39" w:rsidTr="00440F39">
        <w:tc>
          <w:tcPr>
            <w:tcW w:w="345" w:type="dxa"/>
          </w:tcPr>
          <w:p w:rsidR="00440F39" w:rsidRPr="00584CD0" w:rsidRDefault="00440F39" w:rsidP="00DE162E">
            <w:pPr>
              <w:tabs>
                <w:tab w:val="left" w:pos="709"/>
              </w:tabs>
              <w:jc w:val="both"/>
            </w:pPr>
            <w:r w:rsidRPr="00584CD0">
              <w:t>2.</w:t>
            </w:r>
          </w:p>
        </w:tc>
        <w:tc>
          <w:tcPr>
            <w:tcW w:w="3870" w:type="dxa"/>
          </w:tcPr>
          <w:p w:rsidR="00440F39" w:rsidRPr="00584CD0" w:rsidRDefault="00440F39" w:rsidP="00DE162E">
            <w:pPr>
              <w:tabs>
                <w:tab w:val="left" w:pos="709"/>
              </w:tabs>
              <w:jc w:val="both"/>
            </w:pPr>
            <w:r w:rsidRPr="00584CD0">
              <w:t>Текущий ремонт МКДОУ Новонукутский детский сад № 2</w:t>
            </w:r>
          </w:p>
        </w:tc>
        <w:tc>
          <w:tcPr>
            <w:tcW w:w="1620" w:type="dxa"/>
          </w:tcPr>
          <w:p w:rsidR="00440F39" w:rsidRPr="00584CD0" w:rsidRDefault="00440F39" w:rsidP="00DE162E">
            <w:pPr>
              <w:tabs>
                <w:tab w:val="left" w:pos="709"/>
              </w:tabs>
              <w:jc w:val="both"/>
            </w:pPr>
            <w:r w:rsidRPr="00584CD0">
              <w:t>904841,0</w:t>
            </w:r>
          </w:p>
        </w:tc>
        <w:tc>
          <w:tcPr>
            <w:tcW w:w="1755" w:type="dxa"/>
          </w:tcPr>
          <w:p w:rsidR="00440F39" w:rsidRPr="00584CD0" w:rsidRDefault="00440F39" w:rsidP="00DE162E">
            <w:pPr>
              <w:tabs>
                <w:tab w:val="left" w:pos="709"/>
              </w:tabs>
              <w:jc w:val="both"/>
            </w:pPr>
            <w:r w:rsidRPr="00584CD0">
              <w:t>0,0</w:t>
            </w:r>
          </w:p>
        </w:tc>
        <w:tc>
          <w:tcPr>
            <w:tcW w:w="1981" w:type="dxa"/>
          </w:tcPr>
          <w:p w:rsidR="00440F39" w:rsidRPr="00584CD0" w:rsidRDefault="00440F39" w:rsidP="00DE162E">
            <w:pPr>
              <w:tabs>
                <w:tab w:val="left" w:pos="709"/>
              </w:tabs>
              <w:jc w:val="both"/>
            </w:pPr>
            <w:r w:rsidRPr="00584CD0">
              <w:t>904841,0</w:t>
            </w:r>
          </w:p>
        </w:tc>
      </w:tr>
      <w:tr w:rsidR="00440F39" w:rsidTr="00440F39">
        <w:tc>
          <w:tcPr>
            <w:tcW w:w="345" w:type="dxa"/>
          </w:tcPr>
          <w:p w:rsidR="00440F39" w:rsidRPr="00584CD0" w:rsidRDefault="00440F39" w:rsidP="00DE162E">
            <w:pPr>
              <w:tabs>
                <w:tab w:val="left" w:pos="709"/>
              </w:tabs>
              <w:jc w:val="both"/>
            </w:pPr>
            <w:r w:rsidRPr="00584CD0">
              <w:t>3.</w:t>
            </w:r>
          </w:p>
        </w:tc>
        <w:tc>
          <w:tcPr>
            <w:tcW w:w="3870" w:type="dxa"/>
          </w:tcPr>
          <w:p w:rsidR="00440F39" w:rsidRPr="00584CD0" w:rsidRDefault="00440F39" w:rsidP="00DE162E">
            <w:pPr>
              <w:tabs>
                <w:tab w:val="left" w:pos="709"/>
              </w:tabs>
              <w:jc w:val="both"/>
            </w:pPr>
            <w:r w:rsidRPr="00584CD0">
              <w:t>Приобретение оборудования и мебели для детей для МКДОУ «Первомайский детский сад»</w:t>
            </w:r>
          </w:p>
        </w:tc>
        <w:tc>
          <w:tcPr>
            <w:tcW w:w="1620" w:type="dxa"/>
          </w:tcPr>
          <w:p w:rsidR="00440F39" w:rsidRPr="00584CD0" w:rsidRDefault="00440F39" w:rsidP="00DE162E">
            <w:pPr>
              <w:tabs>
                <w:tab w:val="left" w:pos="709"/>
              </w:tabs>
              <w:jc w:val="both"/>
            </w:pPr>
            <w:r w:rsidRPr="00584CD0">
              <w:t>573763,0</w:t>
            </w:r>
          </w:p>
        </w:tc>
        <w:tc>
          <w:tcPr>
            <w:tcW w:w="1755" w:type="dxa"/>
          </w:tcPr>
          <w:p w:rsidR="00440F39" w:rsidRPr="00584CD0" w:rsidRDefault="00440F39" w:rsidP="00DE162E">
            <w:pPr>
              <w:tabs>
                <w:tab w:val="left" w:pos="709"/>
              </w:tabs>
              <w:jc w:val="both"/>
            </w:pPr>
            <w:r w:rsidRPr="00584CD0">
              <w:t>0,0</w:t>
            </w:r>
          </w:p>
        </w:tc>
        <w:tc>
          <w:tcPr>
            <w:tcW w:w="1981" w:type="dxa"/>
          </w:tcPr>
          <w:p w:rsidR="00440F39" w:rsidRPr="00584CD0" w:rsidRDefault="00440F39" w:rsidP="00DE162E">
            <w:pPr>
              <w:tabs>
                <w:tab w:val="left" w:pos="709"/>
              </w:tabs>
              <w:jc w:val="both"/>
            </w:pPr>
            <w:r w:rsidRPr="00584CD0">
              <w:t>573763,0</w:t>
            </w:r>
          </w:p>
        </w:tc>
      </w:tr>
      <w:tr w:rsidR="00440F39" w:rsidTr="00440F39">
        <w:tc>
          <w:tcPr>
            <w:tcW w:w="345" w:type="dxa"/>
          </w:tcPr>
          <w:p w:rsidR="00440F39" w:rsidRPr="00584CD0" w:rsidRDefault="00440F39" w:rsidP="00DE162E">
            <w:pPr>
              <w:tabs>
                <w:tab w:val="left" w:pos="709"/>
              </w:tabs>
              <w:jc w:val="both"/>
            </w:pPr>
            <w:r w:rsidRPr="00584CD0">
              <w:t>4.</w:t>
            </w:r>
          </w:p>
        </w:tc>
        <w:tc>
          <w:tcPr>
            <w:tcW w:w="3870" w:type="dxa"/>
          </w:tcPr>
          <w:p w:rsidR="00440F39" w:rsidRPr="00584CD0" w:rsidRDefault="00440F39" w:rsidP="00DE162E">
            <w:pPr>
              <w:tabs>
                <w:tab w:val="left" w:pos="709"/>
              </w:tabs>
              <w:jc w:val="both"/>
            </w:pPr>
            <w:r w:rsidRPr="00584CD0">
              <w:t>Приобретение дизельного генератора для МКОУ Русско-Мельхитуйская ООШ</w:t>
            </w:r>
          </w:p>
        </w:tc>
        <w:tc>
          <w:tcPr>
            <w:tcW w:w="1620" w:type="dxa"/>
          </w:tcPr>
          <w:p w:rsidR="00440F39" w:rsidRPr="00584CD0" w:rsidRDefault="00440F39" w:rsidP="00DE162E">
            <w:pPr>
              <w:tabs>
                <w:tab w:val="left" w:pos="709"/>
              </w:tabs>
              <w:jc w:val="both"/>
            </w:pPr>
            <w:r w:rsidRPr="00584CD0">
              <w:t>300000,0</w:t>
            </w:r>
          </w:p>
        </w:tc>
        <w:tc>
          <w:tcPr>
            <w:tcW w:w="1755" w:type="dxa"/>
          </w:tcPr>
          <w:p w:rsidR="00440F39" w:rsidRPr="00584CD0" w:rsidRDefault="00440F39" w:rsidP="00DE162E">
            <w:pPr>
              <w:tabs>
                <w:tab w:val="left" w:pos="709"/>
              </w:tabs>
              <w:jc w:val="both"/>
            </w:pPr>
            <w:r w:rsidRPr="00584CD0">
              <w:t>229000,0</w:t>
            </w:r>
          </w:p>
        </w:tc>
        <w:tc>
          <w:tcPr>
            <w:tcW w:w="1981" w:type="dxa"/>
          </w:tcPr>
          <w:p w:rsidR="00440F39" w:rsidRPr="00584CD0" w:rsidRDefault="00440F39" w:rsidP="00DE162E">
            <w:pPr>
              <w:tabs>
                <w:tab w:val="left" w:pos="709"/>
              </w:tabs>
              <w:jc w:val="both"/>
            </w:pPr>
            <w:r w:rsidRPr="00584CD0">
              <w:t>+71000,0</w:t>
            </w:r>
          </w:p>
        </w:tc>
      </w:tr>
      <w:tr w:rsidR="00440F39" w:rsidTr="00440F39">
        <w:tc>
          <w:tcPr>
            <w:tcW w:w="345" w:type="dxa"/>
          </w:tcPr>
          <w:p w:rsidR="00440F39" w:rsidRPr="00584CD0" w:rsidRDefault="00440F39" w:rsidP="00DE162E">
            <w:pPr>
              <w:tabs>
                <w:tab w:val="left" w:pos="709"/>
              </w:tabs>
              <w:jc w:val="both"/>
            </w:pPr>
            <w:r w:rsidRPr="00584CD0">
              <w:t>5.</w:t>
            </w:r>
          </w:p>
        </w:tc>
        <w:tc>
          <w:tcPr>
            <w:tcW w:w="3870" w:type="dxa"/>
          </w:tcPr>
          <w:p w:rsidR="00440F39" w:rsidRPr="00584CD0" w:rsidRDefault="00440F39" w:rsidP="00DE162E">
            <w:pPr>
              <w:tabs>
                <w:tab w:val="left" w:pos="709"/>
              </w:tabs>
              <w:jc w:val="both"/>
            </w:pPr>
            <w:r w:rsidRPr="00584CD0">
              <w:t>Устройство ограждения ДЛ «Березка»</w:t>
            </w:r>
          </w:p>
        </w:tc>
        <w:tc>
          <w:tcPr>
            <w:tcW w:w="1620" w:type="dxa"/>
          </w:tcPr>
          <w:p w:rsidR="00440F39" w:rsidRPr="00584CD0" w:rsidRDefault="00440F39" w:rsidP="00DE162E">
            <w:pPr>
              <w:tabs>
                <w:tab w:val="left" w:pos="709"/>
              </w:tabs>
              <w:jc w:val="both"/>
            </w:pPr>
            <w:r w:rsidRPr="00584CD0">
              <w:t>1200000,0</w:t>
            </w:r>
          </w:p>
        </w:tc>
        <w:tc>
          <w:tcPr>
            <w:tcW w:w="1755" w:type="dxa"/>
          </w:tcPr>
          <w:p w:rsidR="00440F39" w:rsidRPr="00584CD0" w:rsidRDefault="00440F39" w:rsidP="00DE162E">
            <w:pPr>
              <w:tabs>
                <w:tab w:val="left" w:pos="709"/>
              </w:tabs>
              <w:jc w:val="both"/>
            </w:pPr>
            <w:r w:rsidRPr="00584CD0">
              <w:t>0,0</w:t>
            </w:r>
          </w:p>
        </w:tc>
        <w:tc>
          <w:tcPr>
            <w:tcW w:w="1981" w:type="dxa"/>
          </w:tcPr>
          <w:p w:rsidR="00440F39" w:rsidRPr="00584CD0" w:rsidRDefault="00440F39" w:rsidP="00DE162E">
            <w:pPr>
              <w:tabs>
                <w:tab w:val="left" w:pos="709"/>
              </w:tabs>
              <w:jc w:val="both"/>
            </w:pPr>
            <w:r w:rsidRPr="00584CD0">
              <w:t>1200000,0</w:t>
            </w:r>
          </w:p>
        </w:tc>
      </w:tr>
      <w:tr w:rsidR="00440F39" w:rsidTr="00440F39">
        <w:tc>
          <w:tcPr>
            <w:tcW w:w="345" w:type="dxa"/>
          </w:tcPr>
          <w:p w:rsidR="00440F39" w:rsidRPr="00584CD0" w:rsidRDefault="00440F39" w:rsidP="00DE162E">
            <w:pPr>
              <w:tabs>
                <w:tab w:val="left" w:pos="709"/>
              </w:tabs>
              <w:jc w:val="both"/>
            </w:pPr>
            <w:r w:rsidRPr="00584CD0">
              <w:t>6.</w:t>
            </w:r>
          </w:p>
        </w:tc>
        <w:tc>
          <w:tcPr>
            <w:tcW w:w="3870" w:type="dxa"/>
          </w:tcPr>
          <w:p w:rsidR="00440F39" w:rsidRPr="00584CD0" w:rsidRDefault="00440F39" w:rsidP="00440F39">
            <w:pPr>
              <w:tabs>
                <w:tab w:val="left" w:pos="709"/>
              </w:tabs>
              <w:jc w:val="both"/>
            </w:pPr>
            <w:r w:rsidRPr="00584CD0">
              <w:t>Приобретение оборудования для медицинских кабинетов (плантограф, оториноскоп и т.д.) МКДОУ Закулейский детский сад и МБДОУ Новонукутский детский сад № 6</w:t>
            </w:r>
          </w:p>
        </w:tc>
        <w:tc>
          <w:tcPr>
            <w:tcW w:w="1620" w:type="dxa"/>
          </w:tcPr>
          <w:p w:rsidR="00440F39" w:rsidRPr="00584CD0" w:rsidRDefault="00440F39" w:rsidP="00DE162E">
            <w:pPr>
              <w:tabs>
                <w:tab w:val="left" w:pos="709"/>
              </w:tabs>
              <w:jc w:val="both"/>
            </w:pPr>
            <w:r w:rsidRPr="00584CD0">
              <w:t>630417,0</w:t>
            </w:r>
          </w:p>
        </w:tc>
        <w:tc>
          <w:tcPr>
            <w:tcW w:w="1755" w:type="dxa"/>
          </w:tcPr>
          <w:p w:rsidR="00440F39" w:rsidRPr="00584CD0" w:rsidRDefault="00440F39" w:rsidP="00DE162E">
            <w:pPr>
              <w:tabs>
                <w:tab w:val="left" w:pos="709"/>
              </w:tabs>
              <w:jc w:val="both"/>
            </w:pPr>
            <w:r w:rsidRPr="00584CD0">
              <w:t>630417,0</w:t>
            </w:r>
          </w:p>
        </w:tc>
        <w:tc>
          <w:tcPr>
            <w:tcW w:w="1981" w:type="dxa"/>
          </w:tcPr>
          <w:p w:rsidR="00440F39" w:rsidRPr="00584CD0" w:rsidRDefault="00440F39" w:rsidP="00DE162E">
            <w:pPr>
              <w:tabs>
                <w:tab w:val="left" w:pos="709"/>
              </w:tabs>
              <w:jc w:val="both"/>
            </w:pPr>
            <w:r w:rsidRPr="00584CD0">
              <w:t>0,0</w:t>
            </w:r>
          </w:p>
        </w:tc>
      </w:tr>
      <w:tr w:rsidR="00440F39" w:rsidTr="00440F39">
        <w:trPr>
          <w:trHeight w:val="435"/>
        </w:trPr>
        <w:tc>
          <w:tcPr>
            <w:tcW w:w="345" w:type="dxa"/>
          </w:tcPr>
          <w:p w:rsidR="00440F39" w:rsidRPr="00584CD0" w:rsidRDefault="00440F39" w:rsidP="00DE162E">
            <w:pPr>
              <w:tabs>
                <w:tab w:val="left" w:pos="709"/>
              </w:tabs>
              <w:jc w:val="both"/>
            </w:pPr>
            <w:r w:rsidRPr="00584CD0">
              <w:t>7.</w:t>
            </w:r>
          </w:p>
          <w:p w:rsidR="00440F39" w:rsidRPr="00584CD0" w:rsidRDefault="00440F39" w:rsidP="00DE162E">
            <w:pPr>
              <w:tabs>
                <w:tab w:val="left" w:pos="709"/>
              </w:tabs>
              <w:jc w:val="both"/>
            </w:pPr>
          </w:p>
        </w:tc>
        <w:tc>
          <w:tcPr>
            <w:tcW w:w="3870" w:type="dxa"/>
          </w:tcPr>
          <w:p w:rsidR="00440F39" w:rsidRPr="00584CD0" w:rsidRDefault="00440F39" w:rsidP="00440F39">
            <w:pPr>
              <w:tabs>
                <w:tab w:val="left" w:pos="709"/>
              </w:tabs>
              <w:jc w:val="both"/>
            </w:pPr>
            <w:r w:rsidRPr="00584CD0">
              <w:t>Приобретение оборудования (вокальная радиосистема, проектор) и сценических костюмов для МБУК «Межпоселенческий Дом культуры Нукутского района»</w:t>
            </w:r>
          </w:p>
        </w:tc>
        <w:tc>
          <w:tcPr>
            <w:tcW w:w="1620" w:type="dxa"/>
          </w:tcPr>
          <w:p w:rsidR="00440F39" w:rsidRPr="00584CD0" w:rsidRDefault="00440F39" w:rsidP="00DE162E">
            <w:pPr>
              <w:tabs>
                <w:tab w:val="left" w:pos="709"/>
              </w:tabs>
              <w:jc w:val="both"/>
            </w:pPr>
            <w:r w:rsidRPr="00584CD0">
              <w:t>312283,0</w:t>
            </w:r>
          </w:p>
        </w:tc>
        <w:tc>
          <w:tcPr>
            <w:tcW w:w="1755" w:type="dxa"/>
          </w:tcPr>
          <w:p w:rsidR="00440F39" w:rsidRPr="00584CD0" w:rsidRDefault="00440F39" w:rsidP="00DE162E">
            <w:pPr>
              <w:tabs>
                <w:tab w:val="left" w:pos="709"/>
              </w:tabs>
              <w:jc w:val="both"/>
            </w:pPr>
            <w:r w:rsidRPr="00584CD0">
              <w:t>312283,0</w:t>
            </w:r>
          </w:p>
        </w:tc>
        <w:tc>
          <w:tcPr>
            <w:tcW w:w="1981" w:type="dxa"/>
          </w:tcPr>
          <w:p w:rsidR="00440F39" w:rsidRPr="00584CD0" w:rsidRDefault="00440F39" w:rsidP="00DE162E">
            <w:pPr>
              <w:tabs>
                <w:tab w:val="left" w:pos="709"/>
              </w:tabs>
              <w:jc w:val="both"/>
            </w:pPr>
            <w:r w:rsidRPr="00584CD0">
              <w:t>0,0</w:t>
            </w:r>
          </w:p>
        </w:tc>
      </w:tr>
      <w:tr w:rsidR="00440F39" w:rsidRPr="00584CD0" w:rsidTr="00440F39">
        <w:trPr>
          <w:trHeight w:val="225"/>
        </w:trPr>
        <w:tc>
          <w:tcPr>
            <w:tcW w:w="345" w:type="dxa"/>
          </w:tcPr>
          <w:p w:rsidR="00440F39" w:rsidRDefault="00440F39" w:rsidP="00DE162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440F39" w:rsidRPr="00440F39" w:rsidRDefault="00440F39" w:rsidP="00DE162E">
            <w:pPr>
              <w:tabs>
                <w:tab w:val="left" w:pos="709"/>
              </w:tabs>
              <w:jc w:val="both"/>
              <w:rPr>
                <w:b/>
                <w:sz w:val="28"/>
                <w:szCs w:val="28"/>
              </w:rPr>
            </w:pPr>
            <w:r w:rsidRPr="00440F39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620" w:type="dxa"/>
          </w:tcPr>
          <w:p w:rsidR="00440F39" w:rsidRPr="00584CD0" w:rsidRDefault="00440F39" w:rsidP="00DE162E">
            <w:pPr>
              <w:tabs>
                <w:tab w:val="left" w:pos="709"/>
              </w:tabs>
              <w:jc w:val="both"/>
              <w:rPr>
                <w:b/>
              </w:rPr>
            </w:pPr>
            <w:r w:rsidRPr="00584CD0">
              <w:rPr>
                <w:b/>
              </w:rPr>
              <w:t>4645700,0</w:t>
            </w:r>
          </w:p>
        </w:tc>
        <w:tc>
          <w:tcPr>
            <w:tcW w:w="1755" w:type="dxa"/>
          </w:tcPr>
          <w:p w:rsidR="00440F39" w:rsidRPr="00584CD0" w:rsidRDefault="00584CD0" w:rsidP="00DE162E">
            <w:pPr>
              <w:tabs>
                <w:tab w:val="left" w:pos="709"/>
              </w:tabs>
              <w:jc w:val="both"/>
              <w:rPr>
                <w:b/>
              </w:rPr>
            </w:pPr>
            <w:r w:rsidRPr="00584CD0">
              <w:rPr>
                <w:b/>
              </w:rPr>
              <w:t>1171700,0</w:t>
            </w:r>
          </w:p>
        </w:tc>
        <w:tc>
          <w:tcPr>
            <w:tcW w:w="1981" w:type="dxa"/>
          </w:tcPr>
          <w:p w:rsidR="00440F39" w:rsidRPr="00584CD0" w:rsidRDefault="00584CD0" w:rsidP="00DE162E">
            <w:pPr>
              <w:tabs>
                <w:tab w:val="left" w:pos="709"/>
              </w:tabs>
              <w:jc w:val="both"/>
              <w:rPr>
                <w:b/>
              </w:rPr>
            </w:pPr>
            <w:r w:rsidRPr="00584CD0">
              <w:rPr>
                <w:b/>
              </w:rPr>
              <w:t>3474000,0</w:t>
            </w:r>
          </w:p>
        </w:tc>
      </w:tr>
    </w:tbl>
    <w:p w:rsidR="00440F39" w:rsidRPr="00DE162E" w:rsidRDefault="00440F39" w:rsidP="00DE162E">
      <w:pPr>
        <w:tabs>
          <w:tab w:val="left" w:pos="709"/>
        </w:tabs>
        <w:jc w:val="both"/>
        <w:rPr>
          <w:sz w:val="28"/>
          <w:szCs w:val="28"/>
        </w:rPr>
      </w:pPr>
    </w:p>
    <w:p w:rsidR="00EA6370" w:rsidRDefault="00EA6370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13097" w:rsidRDefault="00D05D77" w:rsidP="00B13097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B13097">
        <w:rPr>
          <w:sz w:val="28"/>
          <w:szCs w:val="28"/>
        </w:rPr>
        <w:t xml:space="preserve">В целях эффективной реализации в 2020 году мероприятий перечня проектов народных инициатив  муниципального образования «Нукутский район», в соответствии с Положением о предоставлении и расходовании 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14.02.2019 г. № 108-пп,  </w:t>
      </w:r>
      <w:r w:rsidR="00064C12">
        <w:rPr>
          <w:sz w:val="28"/>
          <w:szCs w:val="28"/>
        </w:rPr>
        <w:t>А</w:t>
      </w:r>
      <w:r w:rsidR="00B13097">
        <w:rPr>
          <w:sz w:val="28"/>
          <w:szCs w:val="28"/>
        </w:rPr>
        <w:t>дминистрацией МО «Нукутский район» принято Постановление от 21 января 2020 года № 25 «О принятии расходных обязательств по реализации проектов народных инициатив и утверждении порядка организации работы по их реализации».</w:t>
      </w:r>
    </w:p>
    <w:p w:rsidR="00B13097" w:rsidRDefault="00B13097" w:rsidP="00B13097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5D77">
        <w:rPr>
          <w:sz w:val="28"/>
          <w:szCs w:val="28"/>
        </w:rPr>
        <w:t xml:space="preserve">  </w:t>
      </w:r>
      <w:r>
        <w:rPr>
          <w:sz w:val="28"/>
          <w:szCs w:val="28"/>
        </w:rPr>
        <w:t>Согласно п.6 «Порядка организации работы по реализации мероприятий перечня проектов народных инициатив и расходования бюджетных средств в 2020 году»</w:t>
      </w:r>
      <w:r w:rsidR="00D05D77">
        <w:rPr>
          <w:sz w:val="28"/>
          <w:szCs w:val="28"/>
        </w:rPr>
        <w:t xml:space="preserve"> должностные лица Администрации МО «Нукутский район», ответственные за реализацию мероприятий перечня проектов народных инициатив, обеспечивают предоставление в Управление экономического развития и труда Администрации муниципального образования «Нукутский район» в течени</w:t>
      </w:r>
      <w:r w:rsidR="0005569F">
        <w:rPr>
          <w:sz w:val="28"/>
          <w:szCs w:val="28"/>
        </w:rPr>
        <w:t>е</w:t>
      </w:r>
      <w:r w:rsidR="00D05D77">
        <w:rPr>
          <w:sz w:val="28"/>
          <w:szCs w:val="28"/>
        </w:rPr>
        <w:t xml:space="preserve"> 10(десяти) рабочих дней со дня выполнения мероприятия перечня проектов народных инициатив фотоматериалы в электронном виде для размещения на официальном сайте муниципального образования «Нукутский район» (в формате «до реализации» и «после реализации»). </w:t>
      </w:r>
    </w:p>
    <w:p w:rsidR="0005569F" w:rsidRDefault="0005569F" w:rsidP="00B13097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Контрольно-счетная комиссия отмечает, что в соответствии с данным пунктом фотоматериалы предоставлены по </w:t>
      </w:r>
      <w:r w:rsidR="002F3E54">
        <w:rPr>
          <w:sz w:val="28"/>
          <w:szCs w:val="28"/>
        </w:rPr>
        <w:t>трем мероприятия</w:t>
      </w:r>
      <w:r w:rsidR="0038746B">
        <w:rPr>
          <w:sz w:val="28"/>
          <w:szCs w:val="28"/>
        </w:rPr>
        <w:t>м перечня проектов народных инициатив</w:t>
      </w:r>
      <w:r w:rsidR="002F3E54">
        <w:rPr>
          <w:sz w:val="28"/>
          <w:szCs w:val="28"/>
        </w:rPr>
        <w:t>, которые реализованы на момент проведения контрольного мероприятия.</w:t>
      </w:r>
    </w:p>
    <w:p w:rsidR="002F3E54" w:rsidRDefault="002F3E54" w:rsidP="00B13097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2F3E54" w:rsidRDefault="002F3E54" w:rsidP="00B13097">
      <w:pPr>
        <w:widowControl/>
        <w:autoSpaceDE/>
        <w:autoSpaceDN/>
        <w:adjustRightInd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2F3E54">
        <w:rPr>
          <w:b/>
          <w:sz w:val="28"/>
          <w:szCs w:val="28"/>
        </w:rPr>
        <w:t>Выводы:</w:t>
      </w:r>
    </w:p>
    <w:p w:rsidR="002F3E54" w:rsidRDefault="002F3E54" w:rsidP="002F3E54">
      <w:pPr>
        <w:pStyle w:val="a3"/>
        <w:widowControl/>
        <w:numPr>
          <w:ilvl w:val="0"/>
          <w:numId w:val="20"/>
        </w:numPr>
        <w:autoSpaceDE/>
        <w:autoSpaceDN/>
        <w:adjustRightInd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Проект Решения Думы МО «Нукутский район» «О внесении изменений в решение Думы муниципального образования «Нукутский район» от 24.01.2020 г. № 2 «Об одобрении Перечня проектов народных инициатив муниципального образования «Нукутский район» на 2020 год» принимается в целях изменения перечня проектов народных инициатив в связи с образованием экономии денежных средств в сумме- </w:t>
      </w:r>
      <w:r w:rsidRPr="002F3E54">
        <w:rPr>
          <w:b/>
          <w:sz w:val="28"/>
          <w:szCs w:val="28"/>
        </w:rPr>
        <w:t xml:space="preserve">694444,39 рублей. </w:t>
      </w:r>
    </w:p>
    <w:p w:rsidR="002F3E54" w:rsidRPr="002F3E54" w:rsidRDefault="002F3E54" w:rsidP="002F3E54">
      <w:pPr>
        <w:pStyle w:val="a3"/>
        <w:widowControl/>
        <w:numPr>
          <w:ilvl w:val="0"/>
          <w:numId w:val="20"/>
        </w:numPr>
        <w:autoSpaceDE/>
        <w:autoSpaceDN/>
        <w:adjustRightInd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Принятие проекта решения «О внесении изменений в Перечень проектов народных инициатив, планируемых к реализации на территории МО «Нукутский район» в 2020 году не влечет дополнительных расходов бюджета МО «Нукутский район».</w:t>
      </w:r>
    </w:p>
    <w:p w:rsidR="002F3E54" w:rsidRPr="001C184E" w:rsidRDefault="002F3E54" w:rsidP="002F3E54">
      <w:pPr>
        <w:pStyle w:val="a3"/>
        <w:widowControl/>
        <w:numPr>
          <w:ilvl w:val="0"/>
          <w:numId w:val="20"/>
        </w:numPr>
        <w:autoSpaceDE/>
        <w:autoSpaceDN/>
        <w:adjustRightInd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Мероприятия, предлагаемые Проектом Решения, соответствуют полномочиям муниципального района, установленных п.11 ст.15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1C184E">
        <w:rPr>
          <w:sz w:val="28"/>
          <w:szCs w:val="28"/>
        </w:rPr>
        <w:t>.</w:t>
      </w:r>
    </w:p>
    <w:p w:rsidR="001C184E" w:rsidRPr="001C184E" w:rsidRDefault="001C184E" w:rsidP="002F3E54">
      <w:pPr>
        <w:pStyle w:val="a3"/>
        <w:widowControl/>
        <w:numPr>
          <w:ilvl w:val="0"/>
          <w:numId w:val="20"/>
        </w:numPr>
        <w:autoSpaceDE/>
        <w:autoSpaceDN/>
        <w:adjustRightInd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п. 6 «Порядка организации работы по реализации мероприятий перечня проектов народных инициатив и расходования бюджетных средств», утвержденного Постановлением Администрации МО «Нукутский район» от21.01.2020 г. № 25 должностными лицами Администрации МО «Нукутский район», ответственными за реализацию мероприятий  перечня проектов народных инициатив предоставлены фотоматериалы по мероприятиям, которые реализованы на момент проведения  контрольного мероприятия.</w:t>
      </w:r>
    </w:p>
    <w:p w:rsidR="001C184E" w:rsidRDefault="001C184E" w:rsidP="001C184E">
      <w:pPr>
        <w:pStyle w:val="a3"/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1C184E" w:rsidRDefault="001C184E" w:rsidP="001C184E">
      <w:pPr>
        <w:pStyle w:val="a3"/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1C184E" w:rsidRDefault="001C184E" w:rsidP="001C184E">
      <w:pPr>
        <w:pStyle w:val="a3"/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1C184E" w:rsidRDefault="001C184E" w:rsidP="001C184E">
      <w:pPr>
        <w:pStyle w:val="a3"/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Контрольно-счетной комиссии</w:t>
      </w:r>
    </w:p>
    <w:p w:rsidR="008D46E6" w:rsidRDefault="001C184E" w:rsidP="001C184E">
      <w:pPr>
        <w:pStyle w:val="a3"/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«Нукутский район»           </w:t>
      </w:r>
      <w:r w:rsidR="008D46E6">
        <w:rPr>
          <w:sz w:val="28"/>
          <w:szCs w:val="28"/>
        </w:rPr>
        <w:t xml:space="preserve">                                  М.А.Николаева</w:t>
      </w:r>
    </w:p>
    <w:p w:rsidR="001C184E" w:rsidRPr="002F3E54" w:rsidRDefault="001C184E" w:rsidP="001C184E">
      <w:pPr>
        <w:pStyle w:val="a3"/>
        <w:widowControl/>
        <w:autoSpaceDE/>
        <w:autoSpaceDN/>
        <w:adjustRightInd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6F3E73">
        <w:rPr>
          <w:sz w:val="28"/>
          <w:szCs w:val="28"/>
        </w:rPr>
        <w:t xml:space="preserve">  </w:t>
      </w:r>
      <w:r w:rsidR="008D46E6">
        <w:rPr>
          <w:sz w:val="28"/>
          <w:szCs w:val="28"/>
        </w:rPr>
        <w:t xml:space="preserve">                                     </w:t>
      </w:r>
    </w:p>
    <w:p w:rsidR="00B13097" w:rsidRPr="00B57388" w:rsidRDefault="00B13097" w:rsidP="00B13097">
      <w:pPr>
        <w:widowControl/>
        <w:autoSpaceDE/>
        <w:autoSpaceDN/>
        <w:adjustRightInd/>
        <w:spacing w:after="200" w:line="276" w:lineRule="auto"/>
        <w:jc w:val="both"/>
        <w:rPr>
          <w:b/>
          <w:sz w:val="28"/>
          <w:szCs w:val="28"/>
        </w:rPr>
      </w:pPr>
    </w:p>
    <w:p w:rsidR="003A482A" w:rsidRPr="003A482A" w:rsidRDefault="003A482A" w:rsidP="003A482A">
      <w:pPr>
        <w:tabs>
          <w:tab w:val="left" w:pos="1800"/>
        </w:tabs>
        <w:jc w:val="center"/>
        <w:rPr>
          <w:sz w:val="28"/>
          <w:szCs w:val="28"/>
        </w:rPr>
      </w:pPr>
    </w:p>
    <w:p w:rsidR="00FB4F14" w:rsidRDefault="00FB4F14" w:rsidP="003C36DA">
      <w:pPr>
        <w:tabs>
          <w:tab w:val="left" w:pos="1800"/>
        </w:tabs>
        <w:jc w:val="center"/>
        <w:rPr>
          <w:sz w:val="28"/>
          <w:szCs w:val="28"/>
        </w:rPr>
      </w:pPr>
    </w:p>
    <w:p w:rsidR="00FB4F14" w:rsidRDefault="00FB4F14" w:rsidP="003C36DA">
      <w:pPr>
        <w:tabs>
          <w:tab w:val="left" w:pos="1800"/>
        </w:tabs>
        <w:jc w:val="center"/>
        <w:rPr>
          <w:sz w:val="28"/>
          <w:szCs w:val="28"/>
        </w:rPr>
      </w:pPr>
    </w:p>
    <w:p w:rsidR="00FB4F14" w:rsidRDefault="00FB4F14" w:rsidP="003C36DA">
      <w:pPr>
        <w:tabs>
          <w:tab w:val="left" w:pos="1800"/>
        </w:tabs>
        <w:jc w:val="center"/>
        <w:rPr>
          <w:sz w:val="28"/>
          <w:szCs w:val="28"/>
        </w:rPr>
      </w:pPr>
    </w:p>
    <w:p w:rsidR="00FB4F14" w:rsidRDefault="00FB4F14" w:rsidP="003C36DA">
      <w:pPr>
        <w:tabs>
          <w:tab w:val="left" w:pos="1800"/>
        </w:tabs>
        <w:jc w:val="center"/>
        <w:rPr>
          <w:sz w:val="28"/>
          <w:szCs w:val="28"/>
        </w:rPr>
      </w:pPr>
    </w:p>
    <w:p w:rsidR="00FB4F14" w:rsidRDefault="00FB4F14" w:rsidP="003C36DA">
      <w:pPr>
        <w:tabs>
          <w:tab w:val="left" w:pos="1800"/>
        </w:tabs>
        <w:jc w:val="center"/>
        <w:rPr>
          <w:sz w:val="28"/>
          <w:szCs w:val="28"/>
        </w:rPr>
      </w:pPr>
    </w:p>
    <w:p w:rsidR="00FB4F14" w:rsidRDefault="00FB4F14" w:rsidP="003C36DA">
      <w:pPr>
        <w:tabs>
          <w:tab w:val="left" w:pos="1800"/>
        </w:tabs>
        <w:jc w:val="center"/>
        <w:rPr>
          <w:sz w:val="28"/>
          <w:szCs w:val="28"/>
        </w:rPr>
      </w:pPr>
    </w:p>
    <w:p w:rsidR="00FB4F14" w:rsidRDefault="00FB4F14" w:rsidP="003C36DA">
      <w:pPr>
        <w:tabs>
          <w:tab w:val="left" w:pos="1800"/>
        </w:tabs>
        <w:jc w:val="center"/>
        <w:rPr>
          <w:sz w:val="28"/>
          <w:szCs w:val="28"/>
        </w:rPr>
      </w:pPr>
    </w:p>
    <w:p w:rsidR="00FB4F14" w:rsidRDefault="00FB4F14" w:rsidP="003C36DA">
      <w:pPr>
        <w:tabs>
          <w:tab w:val="left" w:pos="1800"/>
        </w:tabs>
        <w:jc w:val="center"/>
        <w:rPr>
          <w:sz w:val="28"/>
          <w:szCs w:val="28"/>
        </w:rPr>
      </w:pPr>
    </w:p>
    <w:p w:rsidR="0049491D" w:rsidRDefault="0049491D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A482A" w:rsidRDefault="003A482A" w:rsidP="003A482A">
      <w:pPr>
        <w:tabs>
          <w:tab w:val="left" w:pos="1800"/>
        </w:tabs>
        <w:jc w:val="center"/>
        <w:rPr>
          <w:sz w:val="28"/>
          <w:szCs w:val="28"/>
        </w:rPr>
      </w:pPr>
      <w:bookmarkStart w:id="0" w:name="_GoBack"/>
      <w:bookmarkEnd w:id="0"/>
    </w:p>
    <w:p w:rsidR="003A482A" w:rsidRDefault="003A482A" w:rsidP="003A482A">
      <w:pPr>
        <w:tabs>
          <w:tab w:val="left" w:pos="1800"/>
        </w:tabs>
        <w:jc w:val="center"/>
        <w:rPr>
          <w:sz w:val="28"/>
          <w:szCs w:val="28"/>
        </w:rPr>
      </w:pPr>
    </w:p>
    <w:p w:rsidR="00CD43B7" w:rsidRDefault="00CD43B7" w:rsidP="003A482A">
      <w:pPr>
        <w:tabs>
          <w:tab w:val="left" w:pos="1800"/>
        </w:tabs>
        <w:jc w:val="center"/>
        <w:rPr>
          <w:sz w:val="28"/>
          <w:szCs w:val="28"/>
        </w:rPr>
      </w:pPr>
    </w:p>
    <w:p w:rsidR="003A482A" w:rsidRDefault="003A482A" w:rsidP="003A482A">
      <w:pPr>
        <w:tabs>
          <w:tab w:val="left" w:pos="1800"/>
        </w:tabs>
        <w:jc w:val="center"/>
        <w:rPr>
          <w:sz w:val="28"/>
          <w:szCs w:val="28"/>
        </w:rPr>
      </w:pPr>
    </w:p>
    <w:p w:rsidR="003A482A" w:rsidRDefault="003A482A" w:rsidP="003A482A">
      <w:pPr>
        <w:tabs>
          <w:tab w:val="left" w:pos="1800"/>
        </w:tabs>
        <w:jc w:val="center"/>
        <w:rPr>
          <w:sz w:val="28"/>
          <w:szCs w:val="28"/>
        </w:rPr>
      </w:pPr>
    </w:p>
    <w:p w:rsidR="003A482A" w:rsidRDefault="003A482A" w:rsidP="003A482A">
      <w:pPr>
        <w:tabs>
          <w:tab w:val="left" w:pos="1800"/>
        </w:tabs>
        <w:jc w:val="center"/>
        <w:rPr>
          <w:sz w:val="28"/>
          <w:szCs w:val="28"/>
        </w:rPr>
      </w:pPr>
    </w:p>
    <w:p w:rsidR="003A482A" w:rsidRDefault="003A482A" w:rsidP="003A482A">
      <w:pPr>
        <w:tabs>
          <w:tab w:val="left" w:pos="1800"/>
        </w:tabs>
        <w:jc w:val="center"/>
        <w:rPr>
          <w:sz w:val="28"/>
          <w:szCs w:val="28"/>
        </w:rPr>
      </w:pPr>
    </w:p>
    <w:p w:rsidR="003A482A" w:rsidRDefault="003A482A" w:rsidP="003A482A">
      <w:pPr>
        <w:tabs>
          <w:tab w:val="left" w:pos="1800"/>
        </w:tabs>
        <w:jc w:val="center"/>
        <w:rPr>
          <w:sz w:val="28"/>
          <w:szCs w:val="28"/>
        </w:rPr>
      </w:pPr>
    </w:p>
    <w:p w:rsidR="003A482A" w:rsidRDefault="003A482A" w:rsidP="003A482A">
      <w:pPr>
        <w:tabs>
          <w:tab w:val="left" w:pos="1800"/>
        </w:tabs>
        <w:jc w:val="center"/>
        <w:rPr>
          <w:sz w:val="28"/>
          <w:szCs w:val="28"/>
        </w:rPr>
      </w:pPr>
    </w:p>
    <w:p w:rsidR="003A482A" w:rsidRDefault="003A482A" w:rsidP="003A482A">
      <w:pPr>
        <w:tabs>
          <w:tab w:val="left" w:pos="1800"/>
        </w:tabs>
        <w:jc w:val="center"/>
        <w:rPr>
          <w:sz w:val="28"/>
          <w:szCs w:val="28"/>
        </w:rPr>
      </w:pPr>
    </w:p>
    <w:p w:rsidR="003A482A" w:rsidRDefault="003A482A" w:rsidP="003A482A">
      <w:pPr>
        <w:tabs>
          <w:tab w:val="left" w:pos="1800"/>
        </w:tabs>
        <w:jc w:val="center"/>
        <w:rPr>
          <w:sz w:val="28"/>
          <w:szCs w:val="28"/>
        </w:rPr>
      </w:pPr>
    </w:p>
    <w:p w:rsidR="003A482A" w:rsidRDefault="003A482A" w:rsidP="003A482A">
      <w:pPr>
        <w:tabs>
          <w:tab w:val="left" w:pos="1800"/>
        </w:tabs>
        <w:jc w:val="center"/>
        <w:rPr>
          <w:sz w:val="28"/>
          <w:szCs w:val="28"/>
        </w:rPr>
      </w:pPr>
    </w:p>
    <w:p w:rsidR="003A482A" w:rsidRDefault="003A482A" w:rsidP="003A482A">
      <w:pPr>
        <w:tabs>
          <w:tab w:val="left" w:pos="1800"/>
        </w:tabs>
        <w:jc w:val="center"/>
        <w:rPr>
          <w:sz w:val="28"/>
          <w:szCs w:val="28"/>
        </w:rPr>
      </w:pPr>
    </w:p>
    <w:p w:rsidR="003A482A" w:rsidRDefault="003A482A" w:rsidP="003A482A">
      <w:pPr>
        <w:tabs>
          <w:tab w:val="left" w:pos="1800"/>
        </w:tabs>
        <w:jc w:val="center"/>
        <w:rPr>
          <w:sz w:val="28"/>
          <w:szCs w:val="28"/>
        </w:rPr>
      </w:pPr>
    </w:p>
    <w:p w:rsidR="003A482A" w:rsidRDefault="003A482A" w:rsidP="003A482A">
      <w:pPr>
        <w:tabs>
          <w:tab w:val="left" w:pos="1800"/>
        </w:tabs>
        <w:jc w:val="center"/>
        <w:rPr>
          <w:sz w:val="28"/>
          <w:szCs w:val="28"/>
        </w:rPr>
      </w:pPr>
    </w:p>
    <w:p w:rsidR="003A482A" w:rsidRDefault="003A482A" w:rsidP="003A482A">
      <w:pPr>
        <w:tabs>
          <w:tab w:val="left" w:pos="1800"/>
        </w:tabs>
        <w:jc w:val="center"/>
        <w:rPr>
          <w:sz w:val="28"/>
          <w:szCs w:val="28"/>
        </w:rPr>
      </w:pPr>
    </w:p>
    <w:p w:rsidR="003A482A" w:rsidRDefault="003A482A" w:rsidP="003A482A">
      <w:pPr>
        <w:tabs>
          <w:tab w:val="left" w:pos="1800"/>
        </w:tabs>
        <w:jc w:val="center"/>
        <w:rPr>
          <w:sz w:val="28"/>
          <w:szCs w:val="28"/>
        </w:rPr>
      </w:pPr>
    </w:p>
    <w:p w:rsidR="003A482A" w:rsidRDefault="003A482A" w:rsidP="003A482A">
      <w:pPr>
        <w:tabs>
          <w:tab w:val="left" w:pos="1800"/>
        </w:tabs>
        <w:jc w:val="center"/>
        <w:rPr>
          <w:sz w:val="28"/>
          <w:szCs w:val="28"/>
        </w:rPr>
      </w:pPr>
    </w:p>
    <w:p w:rsidR="003A482A" w:rsidRDefault="003A482A" w:rsidP="003A482A">
      <w:pPr>
        <w:tabs>
          <w:tab w:val="left" w:pos="1800"/>
        </w:tabs>
        <w:jc w:val="center"/>
        <w:rPr>
          <w:sz w:val="28"/>
          <w:szCs w:val="28"/>
        </w:rPr>
      </w:pPr>
    </w:p>
    <w:p w:rsidR="003A482A" w:rsidRDefault="003A482A" w:rsidP="003A482A">
      <w:pPr>
        <w:tabs>
          <w:tab w:val="left" w:pos="1800"/>
        </w:tabs>
        <w:jc w:val="center"/>
        <w:rPr>
          <w:sz w:val="28"/>
          <w:szCs w:val="28"/>
        </w:rPr>
      </w:pPr>
    </w:p>
    <w:p w:rsidR="003A482A" w:rsidRDefault="003A482A" w:rsidP="003A482A">
      <w:pPr>
        <w:tabs>
          <w:tab w:val="left" w:pos="1800"/>
        </w:tabs>
        <w:jc w:val="center"/>
        <w:rPr>
          <w:sz w:val="28"/>
          <w:szCs w:val="28"/>
        </w:rPr>
      </w:pPr>
    </w:p>
    <w:p w:rsidR="003A482A" w:rsidRDefault="003A482A" w:rsidP="003A482A">
      <w:pPr>
        <w:tabs>
          <w:tab w:val="left" w:pos="1800"/>
        </w:tabs>
        <w:jc w:val="center"/>
        <w:rPr>
          <w:sz w:val="28"/>
          <w:szCs w:val="28"/>
        </w:rPr>
      </w:pPr>
    </w:p>
    <w:p w:rsidR="00186C24" w:rsidRDefault="00186C24" w:rsidP="003A482A">
      <w:pPr>
        <w:tabs>
          <w:tab w:val="left" w:pos="1800"/>
        </w:tabs>
        <w:jc w:val="center"/>
        <w:rPr>
          <w:sz w:val="28"/>
          <w:szCs w:val="28"/>
        </w:rPr>
      </w:pPr>
    </w:p>
    <w:p w:rsidR="00186C24" w:rsidRDefault="00186C24" w:rsidP="003A482A">
      <w:pPr>
        <w:tabs>
          <w:tab w:val="left" w:pos="1800"/>
        </w:tabs>
        <w:jc w:val="center"/>
        <w:rPr>
          <w:sz w:val="28"/>
          <w:szCs w:val="28"/>
        </w:rPr>
      </w:pPr>
    </w:p>
    <w:p w:rsidR="003A482A" w:rsidRDefault="003A482A" w:rsidP="003A482A">
      <w:pPr>
        <w:tabs>
          <w:tab w:val="left" w:pos="1800"/>
        </w:tabs>
        <w:jc w:val="center"/>
        <w:rPr>
          <w:sz w:val="28"/>
          <w:szCs w:val="28"/>
        </w:rPr>
      </w:pPr>
    </w:p>
    <w:p w:rsidR="000A17B5" w:rsidRDefault="000A17B5" w:rsidP="003A482A">
      <w:pPr>
        <w:tabs>
          <w:tab w:val="left" w:pos="1800"/>
        </w:tabs>
        <w:jc w:val="center"/>
        <w:rPr>
          <w:sz w:val="28"/>
          <w:szCs w:val="28"/>
        </w:rPr>
      </w:pPr>
    </w:p>
    <w:p w:rsidR="003A482A" w:rsidRDefault="003A482A" w:rsidP="003A482A">
      <w:pPr>
        <w:tabs>
          <w:tab w:val="left" w:pos="1800"/>
        </w:tabs>
        <w:jc w:val="center"/>
        <w:rPr>
          <w:sz w:val="28"/>
          <w:szCs w:val="28"/>
        </w:rPr>
      </w:pPr>
    </w:p>
    <w:p w:rsidR="003A482A" w:rsidRDefault="003A482A" w:rsidP="003A482A">
      <w:pPr>
        <w:tabs>
          <w:tab w:val="left" w:pos="1800"/>
        </w:tabs>
        <w:jc w:val="center"/>
        <w:rPr>
          <w:sz w:val="28"/>
          <w:szCs w:val="28"/>
        </w:rPr>
      </w:pPr>
    </w:p>
    <w:p w:rsidR="003A482A" w:rsidRDefault="003A482A" w:rsidP="003A482A">
      <w:pPr>
        <w:tabs>
          <w:tab w:val="left" w:pos="1800"/>
        </w:tabs>
        <w:jc w:val="center"/>
        <w:rPr>
          <w:sz w:val="28"/>
          <w:szCs w:val="28"/>
        </w:rPr>
      </w:pPr>
    </w:p>
    <w:p w:rsidR="003A482A" w:rsidRDefault="003A482A" w:rsidP="003A482A">
      <w:pPr>
        <w:tabs>
          <w:tab w:val="left" w:pos="1800"/>
        </w:tabs>
        <w:jc w:val="center"/>
        <w:rPr>
          <w:sz w:val="28"/>
          <w:szCs w:val="28"/>
        </w:rPr>
      </w:pPr>
    </w:p>
    <w:p w:rsidR="00FB4F14" w:rsidRDefault="00FB4F14" w:rsidP="008D7D30">
      <w:pPr>
        <w:tabs>
          <w:tab w:val="left" w:pos="1800"/>
        </w:tabs>
        <w:rPr>
          <w:sz w:val="28"/>
          <w:szCs w:val="28"/>
        </w:rPr>
      </w:pPr>
    </w:p>
    <w:p w:rsidR="008D7D30" w:rsidRDefault="008D7D30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br w:type="page"/>
      </w:r>
    </w:p>
    <w:sectPr w:rsidR="008D7D30" w:rsidSect="00222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30F" w:rsidRDefault="0010530F" w:rsidP="00490A09">
      <w:r>
        <w:separator/>
      </w:r>
    </w:p>
  </w:endnote>
  <w:endnote w:type="continuationSeparator" w:id="1">
    <w:p w:rsidR="0010530F" w:rsidRDefault="0010530F" w:rsidP="00490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30F" w:rsidRDefault="0010530F" w:rsidP="00490A09">
      <w:r>
        <w:separator/>
      </w:r>
    </w:p>
  </w:footnote>
  <w:footnote w:type="continuationSeparator" w:id="1">
    <w:p w:rsidR="0010530F" w:rsidRDefault="0010530F" w:rsidP="00490A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466E"/>
    <w:multiLevelType w:val="hybridMultilevel"/>
    <w:tmpl w:val="14D22F52"/>
    <w:lvl w:ilvl="0" w:tplc="F45E3F6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B30E6"/>
    <w:multiLevelType w:val="hybridMultilevel"/>
    <w:tmpl w:val="504AA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82A95"/>
    <w:multiLevelType w:val="hybridMultilevel"/>
    <w:tmpl w:val="AEC06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508BF"/>
    <w:multiLevelType w:val="hybridMultilevel"/>
    <w:tmpl w:val="AFF87394"/>
    <w:lvl w:ilvl="0" w:tplc="9502E6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6606DB"/>
    <w:multiLevelType w:val="hybridMultilevel"/>
    <w:tmpl w:val="4156D3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966AE"/>
    <w:multiLevelType w:val="hybridMultilevel"/>
    <w:tmpl w:val="AD82EAAA"/>
    <w:lvl w:ilvl="0" w:tplc="B1A0D2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961FC8"/>
    <w:multiLevelType w:val="hybridMultilevel"/>
    <w:tmpl w:val="AEC06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E7090"/>
    <w:multiLevelType w:val="hybridMultilevel"/>
    <w:tmpl w:val="171A7FA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E23DF"/>
    <w:multiLevelType w:val="hybridMultilevel"/>
    <w:tmpl w:val="CAF0E66C"/>
    <w:lvl w:ilvl="0" w:tplc="4FA27E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AA12749"/>
    <w:multiLevelType w:val="hybridMultilevel"/>
    <w:tmpl w:val="56F67C9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28D1780"/>
    <w:multiLevelType w:val="hybridMultilevel"/>
    <w:tmpl w:val="76F65910"/>
    <w:lvl w:ilvl="0" w:tplc="E60266F0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87778A4"/>
    <w:multiLevelType w:val="hybridMultilevel"/>
    <w:tmpl w:val="73225E02"/>
    <w:lvl w:ilvl="0" w:tplc="8C2C00D0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04B356C"/>
    <w:multiLevelType w:val="hybridMultilevel"/>
    <w:tmpl w:val="9F9CAB04"/>
    <w:lvl w:ilvl="0" w:tplc="24368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79D1E42"/>
    <w:multiLevelType w:val="hybridMultilevel"/>
    <w:tmpl w:val="21F884EA"/>
    <w:lvl w:ilvl="0" w:tplc="041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4">
    <w:nsid w:val="48F65A41"/>
    <w:multiLevelType w:val="hybridMultilevel"/>
    <w:tmpl w:val="E1ECB06A"/>
    <w:lvl w:ilvl="0" w:tplc="F942E9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D463FF4"/>
    <w:multiLevelType w:val="hybridMultilevel"/>
    <w:tmpl w:val="5F42EA1E"/>
    <w:lvl w:ilvl="0" w:tplc="01D22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9262C45"/>
    <w:multiLevelType w:val="hybridMultilevel"/>
    <w:tmpl w:val="A27E5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3109BB"/>
    <w:multiLevelType w:val="hybridMultilevel"/>
    <w:tmpl w:val="A43C1E06"/>
    <w:lvl w:ilvl="0" w:tplc="9FEC94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84832FB"/>
    <w:multiLevelType w:val="hybridMultilevel"/>
    <w:tmpl w:val="E348C4C2"/>
    <w:lvl w:ilvl="0" w:tplc="B69611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7D2F36"/>
    <w:multiLevelType w:val="hybridMultilevel"/>
    <w:tmpl w:val="BAD63BB6"/>
    <w:lvl w:ilvl="0" w:tplc="6B52BF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8"/>
  </w:num>
  <w:num w:numId="3">
    <w:abstractNumId w:val="10"/>
  </w:num>
  <w:num w:numId="4">
    <w:abstractNumId w:val="3"/>
  </w:num>
  <w:num w:numId="5">
    <w:abstractNumId w:val="11"/>
  </w:num>
  <w:num w:numId="6">
    <w:abstractNumId w:val="5"/>
  </w:num>
  <w:num w:numId="7">
    <w:abstractNumId w:val="15"/>
  </w:num>
  <w:num w:numId="8">
    <w:abstractNumId w:val="17"/>
  </w:num>
  <w:num w:numId="9">
    <w:abstractNumId w:val="0"/>
  </w:num>
  <w:num w:numId="10">
    <w:abstractNumId w:val="19"/>
  </w:num>
  <w:num w:numId="11">
    <w:abstractNumId w:val="1"/>
  </w:num>
  <w:num w:numId="12">
    <w:abstractNumId w:val="14"/>
  </w:num>
  <w:num w:numId="13">
    <w:abstractNumId w:val="12"/>
  </w:num>
  <w:num w:numId="14">
    <w:abstractNumId w:val="2"/>
  </w:num>
  <w:num w:numId="15">
    <w:abstractNumId w:val="6"/>
  </w:num>
  <w:num w:numId="16">
    <w:abstractNumId w:val="9"/>
  </w:num>
  <w:num w:numId="17">
    <w:abstractNumId w:val="13"/>
  </w:num>
  <w:num w:numId="18">
    <w:abstractNumId w:val="4"/>
  </w:num>
  <w:num w:numId="19">
    <w:abstractNumId w:val="7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1A4F"/>
    <w:rsid w:val="00005F09"/>
    <w:rsid w:val="00006CEC"/>
    <w:rsid w:val="00012B15"/>
    <w:rsid w:val="0002126D"/>
    <w:rsid w:val="0002781C"/>
    <w:rsid w:val="00034943"/>
    <w:rsid w:val="00055246"/>
    <w:rsid w:val="0005569F"/>
    <w:rsid w:val="000564F7"/>
    <w:rsid w:val="00057FA2"/>
    <w:rsid w:val="00064C12"/>
    <w:rsid w:val="000A17B5"/>
    <w:rsid w:val="000A2708"/>
    <w:rsid w:val="000B5B0F"/>
    <w:rsid w:val="000C3C55"/>
    <w:rsid w:val="000D120D"/>
    <w:rsid w:val="000D3B5D"/>
    <w:rsid w:val="000F6DC4"/>
    <w:rsid w:val="0010530F"/>
    <w:rsid w:val="00106889"/>
    <w:rsid w:val="00112B97"/>
    <w:rsid w:val="00141D19"/>
    <w:rsid w:val="001505AC"/>
    <w:rsid w:val="00163DC7"/>
    <w:rsid w:val="00183FC1"/>
    <w:rsid w:val="0018594E"/>
    <w:rsid w:val="00186C24"/>
    <w:rsid w:val="00194357"/>
    <w:rsid w:val="001950AA"/>
    <w:rsid w:val="001A5B4F"/>
    <w:rsid w:val="001B7E9B"/>
    <w:rsid w:val="001C184E"/>
    <w:rsid w:val="001E2068"/>
    <w:rsid w:val="001E4B7D"/>
    <w:rsid w:val="001E7258"/>
    <w:rsid w:val="001F185B"/>
    <w:rsid w:val="001F2C35"/>
    <w:rsid w:val="00222FF1"/>
    <w:rsid w:val="00223B7D"/>
    <w:rsid w:val="00236022"/>
    <w:rsid w:val="002431FE"/>
    <w:rsid w:val="00253A58"/>
    <w:rsid w:val="0026594E"/>
    <w:rsid w:val="002711AB"/>
    <w:rsid w:val="002717DC"/>
    <w:rsid w:val="00273EC3"/>
    <w:rsid w:val="00275FDC"/>
    <w:rsid w:val="00276399"/>
    <w:rsid w:val="002823F1"/>
    <w:rsid w:val="00282D88"/>
    <w:rsid w:val="00285107"/>
    <w:rsid w:val="00295182"/>
    <w:rsid w:val="002A2EF7"/>
    <w:rsid w:val="002B15F6"/>
    <w:rsid w:val="002B4592"/>
    <w:rsid w:val="002B7474"/>
    <w:rsid w:val="002C559A"/>
    <w:rsid w:val="002C5CB2"/>
    <w:rsid w:val="002E25FC"/>
    <w:rsid w:val="002F3E54"/>
    <w:rsid w:val="002F49DA"/>
    <w:rsid w:val="00300D32"/>
    <w:rsid w:val="0030160D"/>
    <w:rsid w:val="003179C5"/>
    <w:rsid w:val="003233D3"/>
    <w:rsid w:val="00346784"/>
    <w:rsid w:val="00347337"/>
    <w:rsid w:val="00350E7A"/>
    <w:rsid w:val="003602B4"/>
    <w:rsid w:val="00367224"/>
    <w:rsid w:val="003704DC"/>
    <w:rsid w:val="0037294E"/>
    <w:rsid w:val="00373283"/>
    <w:rsid w:val="0037579C"/>
    <w:rsid w:val="00383E14"/>
    <w:rsid w:val="0038604D"/>
    <w:rsid w:val="0038746B"/>
    <w:rsid w:val="003A482A"/>
    <w:rsid w:val="003B0A85"/>
    <w:rsid w:val="003C36DA"/>
    <w:rsid w:val="003D2DDD"/>
    <w:rsid w:val="003E2039"/>
    <w:rsid w:val="003F39B6"/>
    <w:rsid w:val="00400CAF"/>
    <w:rsid w:val="00402F7E"/>
    <w:rsid w:val="00405626"/>
    <w:rsid w:val="00440F39"/>
    <w:rsid w:val="00471A3C"/>
    <w:rsid w:val="0047239D"/>
    <w:rsid w:val="00472F93"/>
    <w:rsid w:val="00490A09"/>
    <w:rsid w:val="0049491D"/>
    <w:rsid w:val="004A193A"/>
    <w:rsid w:val="004A3CCA"/>
    <w:rsid w:val="004A54B2"/>
    <w:rsid w:val="004C7169"/>
    <w:rsid w:val="004D1D62"/>
    <w:rsid w:val="004F1052"/>
    <w:rsid w:val="004F4637"/>
    <w:rsid w:val="004F4B28"/>
    <w:rsid w:val="005002F3"/>
    <w:rsid w:val="005078E4"/>
    <w:rsid w:val="0051044B"/>
    <w:rsid w:val="00515CB5"/>
    <w:rsid w:val="0052749A"/>
    <w:rsid w:val="0053396F"/>
    <w:rsid w:val="005423D1"/>
    <w:rsid w:val="005437B0"/>
    <w:rsid w:val="00557F32"/>
    <w:rsid w:val="0058382B"/>
    <w:rsid w:val="00584CD0"/>
    <w:rsid w:val="00590C72"/>
    <w:rsid w:val="005A5D7C"/>
    <w:rsid w:val="005D3EFA"/>
    <w:rsid w:val="005E565E"/>
    <w:rsid w:val="005F0F2E"/>
    <w:rsid w:val="00601001"/>
    <w:rsid w:val="006072EE"/>
    <w:rsid w:val="006104C0"/>
    <w:rsid w:val="00610DAF"/>
    <w:rsid w:val="006209F4"/>
    <w:rsid w:val="00632DEE"/>
    <w:rsid w:val="00647897"/>
    <w:rsid w:val="00653FAD"/>
    <w:rsid w:val="00686724"/>
    <w:rsid w:val="006951F4"/>
    <w:rsid w:val="006A1854"/>
    <w:rsid w:val="006A4A61"/>
    <w:rsid w:val="006B0929"/>
    <w:rsid w:val="006B4ECF"/>
    <w:rsid w:val="006C7959"/>
    <w:rsid w:val="006D013C"/>
    <w:rsid w:val="006E02AC"/>
    <w:rsid w:val="006E2F7D"/>
    <w:rsid w:val="006F1C03"/>
    <w:rsid w:val="006F3A46"/>
    <w:rsid w:val="006F3E73"/>
    <w:rsid w:val="00702EAD"/>
    <w:rsid w:val="00711E5E"/>
    <w:rsid w:val="007133F7"/>
    <w:rsid w:val="007312EB"/>
    <w:rsid w:val="007330DE"/>
    <w:rsid w:val="0074343C"/>
    <w:rsid w:val="00745AFE"/>
    <w:rsid w:val="00780A8B"/>
    <w:rsid w:val="00782CB9"/>
    <w:rsid w:val="00794941"/>
    <w:rsid w:val="007A3801"/>
    <w:rsid w:val="007A6034"/>
    <w:rsid w:val="007A6E54"/>
    <w:rsid w:val="007B79E5"/>
    <w:rsid w:val="007C006B"/>
    <w:rsid w:val="007D053B"/>
    <w:rsid w:val="007D59D0"/>
    <w:rsid w:val="007E591B"/>
    <w:rsid w:val="0081024F"/>
    <w:rsid w:val="008127A4"/>
    <w:rsid w:val="008160F8"/>
    <w:rsid w:val="0082319A"/>
    <w:rsid w:val="008278BB"/>
    <w:rsid w:val="0084493F"/>
    <w:rsid w:val="008605F8"/>
    <w:rsid w:val="00860835"/>
    <w:rsid w:val="00865134"/>
    <w:rsid w:val="00867042"/>
    <w:rsid w:val="0087581F"/>
    <w:rsid w:val="00887CD0"/>
    <w:rsid w:val="008910A6"/>
    <w:rsid w:val="00891ADB"/>
    <w:rsid w:val="00892C35"/>
    <w:rsid w:val="00896DFA"/>
    <w:rsid w:val="008B1C0D"/>
    <w:rsid w:val="008D46E6"/>
    <w:rsid w:val="008D7D30"/>
    <w:rsid w:val="008E5697"/>
    <w:rsid w:val="009031A7"/>
    <w:rsid w:val="0090670D"/>
    <w:rsid w:val="00921991"/>
    <w:rsid w:val="00924C92"/>
    <w:rsid w:val="00936E1C"/>
    <w:rsid w:val="00937A96"/>
    <w:rsid w:val="00953DCD"/>
    <w:rsid w:val="00956245"/>
    <w:rsid w:val="00960208"/>
    <w:rsid w:val="00967DFB"/>
    <w:rsid w:val="00971CDE"/>
    <w:rsid w:val="00987765"/>
    <w:rsid w:val="0099237A"/>
    <w:rsid w:val="00992E56"/>
    <w:rsid w:val="00994FC4"/>
    <w:rsid w:val="009A4188"/>
    <w:rsid w:val="009A6511"/>
    <w:rsid w:val="009B2820"/>
    <w:rsid w:val="009E5F56"/>
    <w:rsid w:val="009E6B68"/>
    <w:rsid w:val="009F6CB8"/>
    <w:rsid w:val="00A035D4"/>
    <w:rsid w:val="00A35110"/>
    <w:rsid w:val="00A4495C"/>
    <w:rsid w:val="00A47186"/>
    <w:rsid w:val="00A500AA"/>
    <w:rsid w:val="00A55830"/>
    <w:rsid w:val="00A61794"/>
    <w:rsid w:val="00A752F1"/>
    <w:rsid w:val="00A93CA1"/>
    <w:rsid w:val="00A940F7"/>
    <w:rsid w:val="00AA03E4"/>
    <w:rsid w:val="00AA2BDE"/>
    <w:rsid w:val="00AB7016"/>
    <w:rsid w:val="00AC0182"/>
    <w:rsid w:val="00AC059E"/>
    <w:rsid w:val="00AC3887"/>
    <w:rsid w:val="00AF39B2"/>
    <w:rsid w:val="00B069FB"/>
    <w:rsid w:val="00B13097"/>
    <w:rsid w:val="00B169CE"/>
    <w:rsid w:val="00B177B9"/>
    <w:rsid w:val="00B2621C"/>
    <w:rsid w:val="00B26CD9"/>
    <w:rsid w:val="00B32201"/>
    <w:rsid w:val="00B375CB"/>
    <w:rsid w:val="00B414BA"/>
    <w:rsid w:val="00B42372"/>
    <w:rsid w:val="00B42C34"/>
    <w:rsid w:val="00B4536B"/>
    <w:rsid w:val="00B51A2C"/>
    <w:rsid w:val="00B55014"/>
    <w:rsid w:val="00B57388"/>
    <w:rsid w:val="00B57D9E"/>
    <w:rsid w:val="00B74F76"/>
    <w:rsid w:val="00B83205"/>
    <w:rsid w:val="00B9205C"/>
    <w:rsid w:val="00BA2BE0"/>
    <w:rsid w:val="00BA7F41"/>
    <w:rsid w:val="00BC36B6"/>
    <w:rsid w:val="00BD4C86"/>
    <w:rsid w:val="00BE1390"/>
    <w:rsid w:val="00BE1A4F"/>
    <w:rsid w:val="00BE454F"/>
    <w:rsid w:val="00BE611F"/>
    <w:rsid w:val="00C13178"/>
    <w:rsid w:val="00C21735"/>
    <w:rsid w:val="00C2341D"/>
    <w:rsid w:val="00C30489"/>
    <w:rsid w:val="00C32468"/>
    <w:rsid w:val="00C43EC6"/>
    <w:rsid w:val="00C54595"/>
    <w:rsid w:val="00C57CB9"/>
    <w:rsid w:val="00C57CE1"/>
    <w:rsid w:val="00C63858"/>
    <w:rsid w:val="00C74665"/>
    <w:rsid w:val="00C86D5A"/>
    <w:rsid w:val="00C95F4F"/>
    <w:rsid w:val="00CA195B"/>
    <w:rsid w:val="00CA2C0E"/>
    <w:rsid w:val="00CB4D3A"/>
    <w:rsid w:val="00CB6B11"/>
    <w:rsid w:val="00CC2CB0"/>
    <w:rsid w:val="00CC56D3"/>
    <w:rsid w:val="00CC5BC0"/>
    <w:rsid w:val="00CC6338"/>
    <w:rsid w:val="00CD43B7"/>
    <w:rsid w:val="00CF1D67"/>
    <w:rsid w:val="00CF2517"/>
    <w:rsid w:val="00D00238"/>
    <w:rsid w:val="00D05D77"/>
    <w:rsid w:val="00D261C1"/>
    <w:rsid w:val="00D31A9E"/>
    <w:rsid w:val="00D31BC9"/>
    <w:rsid w:val="00D31ED1"/>
    <w:rsid w:val="00D55FAB"/>
    <w:rsid w:val="00D67A3A"/>
    <w:rsid w:val="00D71E32"/>
    <w:rsid w:val="00D87B08"/>
    <w:rsid w:val="00DA1B34"/>
    <w:rsid w:val="00DC2CB9"/>
    <w:rsid w:val="00DD0F6C"/>
    <w:rsid w:val="00DD2D8B"/>
    <w:rsid w:val="00DD3932"/>
    <w:rsid w:val="00DD4D86"/>
    <w:rsid w:val="00DD6039"/>
    <w:rsid w:val="00DE162E"/>
    <w:rsid w:val="00DF0134"/>
    <w:rsid w:val="00DF2126"/>
    <w:rsid w:val="00DF2D1F"/>
    <w:rsid w:val="00DF6F6D"/>
    <w:rsid w:val="00E14ABB"/>
    <w:rsid w:val="00E1740A"/>
    <w:rsid w:val="00E26485"/>
    <w:rsid w:val="00E3283E"/>
    <w:rsid w:val="00E41CD4"/>
    <w:rsid w:val="00E42A4E"/>
    <w:rsid w:val="00E501E0"/>
    <w:rsid w:val="00E5629C"/>
    <w:rsid w:val="00E60219"/>
    <w:rsid w:val="00E65897"/>
    <w:rsid w:val="00E67711"/>
    <w:rsid w:val="00E713AD"/>
    <w:rsid w:val="00E829D6"/>
    <w:rsid w:val="00E8698C"/>
    <w:rsid w:val="00E875CE"/>
    <w:rsid w:val="00EA6370"/>
    <w:rsid w:val="00EA70DB"/>
    <w:rsid w:val="00EB2110"/>
    <w:rsid w:val="00EB3EEB"/>
    <w:rsid w:val="00EB6BF4"/>
    <w:rsid w:val="00EC62F3"/>
    <w:rsid w:val="00ED5916"/>
    <w:rsid w:val="00EF2C92"/>
    <w:rsid w:val="00EF793B"/>
    <w:rsid w:val="00F02DD7"/>
    <w:rsid w:val="00F12D00"/>
    <w:rsid w:val="00F27BAD"/>
    <w:rsid w:val="00F712FD"/>
    <w:rsid w:val="00F834DB"/>
    <w:rsid w:val="00F9506E"/>
    <w:rsid w:val="00FA1F31"/>
    <w:rsid w:val="00FA48E1"/>
    <w:rsid w:val="00FA580D"/>
    <w:rsid w:val="00FB4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A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A4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0A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0A0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90A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0A09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1E2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B4F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4F14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A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A4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0A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0A0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90A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0A09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1E2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B4F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4F1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13A85-DE19-4EF9-8A67-81CF3DF4F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2636</Words>
  <Characters>15028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КСК 2</dc:creator>
  <cp:lastModifiedBy>1</cp:lastModifiedBy>
  <cp:revision>29</cp:revision>
  <cp:lastPrinted>2020-09-24T07:59:00Z</cp:lastPrinted>
  <dcterms:created xsi:type="dcterms:W3CDTF">2020-06-16T02:17:00Z</dcterms:created>
  <dcterms:modified xsi:type="dcterms:W3CDTF">2020-09-24T08:04:00Z</dcterms:modified>
</cp:coreProperties>
</file>